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530"/>
        <w:gridCol w:w="1942"/>
        <w:gridCol w:w="1701"/>
        <w:gridCol w:w="47"/>
        <w:gridCol w:w="1890"/>
      </w:tblGrid>
      <w:tr w:rsidR="00A0554A" w:rsidTr="00CD63DB">
        <w:trPr>
          <w:cantSplit/>
        </w:trPr>
        <w:tc>
          <w:tcPr>
            <w:tcW w:w="9558" w:type="dxa"/>
            <w:gridSpan w:val="6"/>
            <w:tcBorders>
              <w:top w:val="single" w:sz="12" w:space="0" w:color="000000"/>
              <w:left w:val="single" w:sz="12" w:space="0" w:color="000000"/>
              <w:bottom w:val="nil"/>
              <w:right w:val="single" w:sz="12" w:space="0" w:color="000000"/>
            </w:tcBorders>
          </w:tcPr>
          <w:p w:rsidR="00A0554A" w:rsidRDefault="00A0554A" w:rsidP="00CD63DB">
            <w:pPr>
              <w:rPr>
                <w:rFonts w:ascii="Arial" w:hAnsi="Arial"/>
                <w:lang w:val="en-GB"/>
              </w:rPr>
            </w:pPr>
          </w:p>
          <w:p w:rsidR="00A0554A" w:rsidRDefault="00A0554A" w:rsidP="00CD63DB">
            <w:pPr>
              <w:tabs>
                <w:tab w:val="center" w:pos="4560"/>
              </w:tabs>
              <w:rPr>
                <w:rFonts w:ascii="Arial" w:hAnsi="Arial"/>
                <w:b/>
                <w:sz w:val="28"/>
                <w:lang w:val="en-GB"/>
              </w:rPr>
            </w:pPr>
          </w:p>
          <w:p w:rsidR="00A0554A" w:rsidRDefault="00A0554A" w:rsidP="00CD63DB">
            <w:pPr>
              <w:tabs>
                <w:tab w:val="center" w:pos="4560"/>
              </w:tabs>
              <w:jc w:val="center"/>
              <w:rPr>
                <w:rFonts w:ascii="Arial" w:hAnsi="Arial"/>
                <w:b/>
                <w:sz w:val="28"/>
                <w:lang w:val="en-GB"/>
              </w:rPr>
            </w:pPr>
            <w:r>
              <w:rPr>
                <w:rFonts w:ascii="Arial" w:hAnsi="Arial"/>
                <w:b/>
                <w:sz w:val="28"/>
                <w:lang w:val="en-GB"/>
              </w:rPr>
              <w:t>SAULT COLLEGE OF APPLIED ARTS AND TECHNOLOGY</w:t>
            </w:r>
          </w:p>
          <w:p w:rsidR="00A0554A" w:rsidRDefault="00A0554A" w:rsidP="00CD63DB">
            <w:pPr>
              <w:jc w:val="center"/>
              <w:rPr>
                <w:rFonts w:ascii="Arial" w:hAnsi="Arial"/>
                <w:b/>
                <w:sz w:val="28"/>
                <w:lang w:val="en-GB"/>
              </w:rPr>
            </w:pPr>
          </w:p>
          <w:p w:rsidR="00A0554A" w:rsidRDefault="00A0554A" w:rsidP="00CD63DB">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0554A" w:rsidRDefault="00A0554A" w:rsidP="00CD63DB">
            <w:pPr>
              <w:tabs>
                <w:tab w:val="center" w:pos="4560"/>
              </w:tabs>
              <w:rPr>
                <w:rFonts w:ascii="Arial" w:hAnsi="Arial"/>
                <w:lang w:val="en-GB"/>
              </w:rPr>
            </w:pPr>
          </w:p>
          <w:p w:rsidR="00A0554A" w:rsidRDefault="00A0554A" w:rsidP="00CD63DB">
            <w:pPr>
              <w:jc w:val="center"/>
              <w:rPr>
                <w:rFonts w:ascii="Arial" w:hAnsi="Arial"/>
                <w:lang w:val="en-GB"/>
              </w:rPr>
            </w:pPr>
            <w:r w:rsidRPr="006A0E65">
              <w:rPr>
                <w:rFonts w:ascii="Arial" w:hAnsi="Arial"/>
                <w:noProof/>
              </w:rPr>
              <w:drawing>
                <wp:inline distT="0" distB="0" distL="0" distR="0">
                  <wp:extent cx="736600" cy="1066800"/>
                  <wp:effectExtent l="1905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0554A" w:rsidRDefault="00A0554A" w:rsidP="00CD63DB">
            <w:pPr>
              <w:jc w:val="center"/>
              <w:rPr>
                <w:rFonts w:ascii="Arial" w:hAnsi="Arial"/>
                <w:lang w:val="en-GB"/>
              </w:rPr>
            </w:pPr>
          </w:p>
          <w:p w:rsidR="00A0554A" w:rsidRDefault="00A0554A" w:rsidP="00CD63DB">
            <w:pPr>
              <w:jc w:val="center"/>
              <w:rPr>
                <w:rFonts w:ascii="Arial" w:hAnsi="Arial"/>
                <w:lang w:val="en-GB"/>
              </w:rPr>
            </w:pPr>
          </w:p>
          <w:p w:rsidR="00A0554A" w:rsidRDefault="00A0554A" w:rsidP="00CD63DB">
            <w:pPr>
              <w:pStyle w:val="Heading1"/>
              <w:rPr>
                <w:rFonts w:ascii="Arial" w:hAnsi="Arial"/>
                <w:sz w:val="28"/>
                <w:u w:val="none"/>
              </w:rPr>
            </w:pPr>
            <w:r>
              <w:rPr>
                <w:rFonts w:ascii="Arial" w:hAnsi="Arial"/>
                <w:sz w:val="28"/>
                <w:u w:val="none"/>
              </w:rPr>
              <w:t>COURSE OUTLINE</w:t>
            </w:r>
          </w:p>
          <w:p w:rsidR="00A0554A" w:rsidRPr="006A0E65" w:rsidRDefault="00A0554A" w:rsidP="00CD63DB">
            <w:pPr>
              <w:rPr>
                <w:lang w:val="en-GB" w:eastAsia="en-US"/>
              </w:rPr>
            </w:pPr>
          </w:p>
          <w:p w:rsidR="00A0554A" w:rsidRDefault="00A0554A" w:rsidP="00CD63DB">
            <w:pPr>
              <w:rPr>
                <w:rFonts w:ascii="Arial" w:hAnsi="Arial"/>
              </w:rPr>
            </w:pPr>
          </w:p>
        </w:tc>
      </w:tr>
      <w:tr w:rsidR="00A0554A" w:rsidTr="00CD63DB">
        <w:trPr>
          <w:cantSplit/>
        </w:trPr>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COURSE TITLE:</w:t>
            </w:r>
          </w:p>
          <w:p w:rsidR="00A0554A" w:rsidRDefault="00A0554A" w:rsidP="00CD63DB">
            <w:pPr>
              <w:rPr>
                <w:rFonts w:ascii="Arial" w:hAnsi="Arial"/>
                <w:b/>
              </w:rPr>
            </w:pPr>
          </w:p>
        </w:tc>
        <w:tc>
          <w:tcPr>
            <w:tcW w:w="7110" w:type="dxa"/>
            <w:gridSpan w:val="5"/>
            <w:tcBorders>
              <w:top w:val="nil"/>
              <w:left w:val="nil"/>
              <w:bottom w:val="nil"/>
              <w:right w:val="single" w:sz="12" w:space="0" w:color="000000"/>
            </w:tcBorders>
            <w:hideMark/>
          </w:tcPr>
          <w:p w:rsidR="00A0554A" w:rsidRDefault="00A0554A" w:rsidP="00CD63DB">
            <w:pPr>
              <w:rPr>
                <w:rFonts w:ascii="Arial" w:hAnsi="Arial"/>
              </w:rPr>
            </w:pPr>
            <w:r>
              <w:rPr>
                <w:rFonts w:ascii="Arial" w:hAnsi="Arial"/>
              </w:rPr>
              <w:t>Film Appreciation</w:t>
            </w:r>
          </w:p>
        </w:tc>
      </w:tr>
      <w:tr w:rsidR="00A0554A" w:rsidTr="00CD63DB">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CODE NO. :</w:t>
            </w:r>
          </w:p>
          <w:p w:rsidR="00A0554A" w:rsidRDefault="00A0554A" w:rsidP="00CD63DB">
            <w:pPr>
              <w:rPr>
                <w:rFonts w:ascii="Arial" w:hAnsi="Arial"/>
                <w:b/>
              </w:rPr>
            </w:pPr>
          </w:p>
        </w:tc>
        <w:tc>
          <w:tcPr>
            <w:tcW w:w="3472" w:type="dxa"/>
            <w:gridSpan w:val="2"/>
            <w:tcBorders>
              <w:top w:val="nil"/>
              <w:left w:val="nil"/>
              <w:bottom w:val="nil"/>
              <w:right w:val="nil"/>
            </w:tcBorders>
            <w:hideMark/>
          </w:tcPr>
          <w:p w:rsidR="00A0554A" w:rsidRDefault="00A0554A" w:rsidP="00CD63DB">
            <w:pPr>
              <w:rPr>
                <w:rFonts w:ascii="Arial" w:hAnsi="Arial"/>
              </w:rPr>
            </w:pPr>
            <w:r>
              <w:rPr>
                <w:rFonts w:ascii="Arial" w:hAnsi="Arial"/>
              </w:rPr>
              <w:t>GAS105</w:t>
            </w:r>
          </w:p>
        </w:tc>
        <w:tc>
          <w:tcPr>
            <w:tcW w:w="1701" w:type="dxa"/>
            <w:tcBorders>
              <w:top w:val="nil"/>
              <w:left w:val="nil"/>
              <w:bottom w:val="nil"/>
              <w:right w:val="nil"/>
            </w:tcBorders>
            <w:hideMark/>
          </w:tcPr>
          <w:p w:rsidR="00A0554A" w:rsidRDefault="00A0554A" w:rsidP="00CD63DB">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A0554A" w:rsidRDefault="00A0554A" w:rsidP="00CD63DB">
            <w:pPr>
              <w:rPr>
                <w:rFonts w:ascii="Arial" w:hAnsi="Arial"/>
              </w:rPr>
            </w:pPr>
            <w:r>
              <w:rPr>
                <w:rFonts w:ascii="Arial" w:hAnsi="Arial"/>
              </w:rPr>
              <w:t>Winter 2010</w:t>
            </w:r>
          </w:p>
        </w:tc>
      </w:tr>
      <w:tr w:rsidR="00A0554A" w:rsidTr="00CD63DB">
        <w:trPr>
          <w:cantSplit/>
        </w:trPr>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PROGRAM:</w:t>
            </w:r>
          </w:p>
          <w:p w:rsidR="00A0554A" w:rsidRDefault="00A0554A" w:rsidP="00CD63DB">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CD63DB">
            <w:pPr>
              <w:rPr>
                <w:rFonts w:ascii="Arial" w:hAnsi="Arial"/>
              </w:rPr>
            </w:pPr>
            <w:r>
              <w:rPr>
                <w:rFonts w:ascii="Arial" w:hAnsi="Arial"/>
              </w:rPr>
              <w:t>Graphic Design and others</w:t>
            </w:r>
          </w:p>
        </w:tc>
      </w:tr>
      <w:tr w:rsidR="00A0554A" w:rsidTr="00CD63DB">
        <w:trPr>
          <w:cantSplit/>
        </w:trPr>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AUTHOR:</w:t>
            </w:r>
          </w:p>
          <w:p w:rsidR="00A0554A" w:rsidRDefault="00A0554A" w:rsidP="00CD63DB">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CD63DB">
            <w:pPr>
              <w:rPr>
                <w:rFonts w:ascii="Arial" w:hAnsi="Arial"/>
              </w:rPr>
            </w:pPr>
            <w:r>
              <w:rPr>
                <w:rFonts w:ascii="Arial" w:hAnsi="Arial"/>
              </w:rPr>
              <w:t>General Arts &amp; Science Department</w:t>
            </w:r>
          </w:p>
        </w:tc>
      </w:tr>
      <w:tr w:rsidR="00A0554A" w:rsidTr="00CD63DB">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DATE:</w:t>
            </w:r>
          </w:p>
          <w:p w:rsidR="00A0554A" w:rsidRDefault="00A0554A" w:rsidP="00CD63DB">
            <w:pPr>
              <w:rPr>
                <w:rFonts w:ascii="Arial" w:hAnsi="Arial"/>
              </w:rPr>
            </w:pPr>
          </w:p>
        </w:tc>
        <w:tc>
          <w:tcPr>
            <w:tcW w:w="1530" w:type="dxa"/>
            <w:tcBorders>
              <w:top w:val="nil"/>
              <w:left w:val="nil"/>
              <w:bottom w:val="nil"/>
              <w:right w:val="nil"/>
            </w:tcBorders>
            <w:hideMark/>
          </w:tcPr>
          <w:p w:rsidR="00A0554A" w:rsidRDefault="00A0554A" w:rsidP="00CD63DB">
            <w:pPr>
              <w:rPr>
                <w:rFonts w:ascii="Arial" w:hAnsi="Arial"/>
              </w:rPr>
            </w:pPr>
            <w:r>
              <w:rPr>
                <w:rFonts w:ascii="Arial" w:hAnsi="Arial"/>
              </w:rPr>
              <w:t>December, 2009</w:t>
            </w:r>
          </w:p>
          <w:p w:rsidR="00A0554A" w:rsidRDefault="00A0554A" w:rsidP="00CD63DB">
            <w:pPr>
              <w:rPr>
                <w:rFonts w:ascii="Arial" w:hAnsi="Arial"/>
              </w:rPr>
            </w:pPr>
          </w:p>
        </w:tc>
        <w:tc>
          <w:tcPr>
            <w:tcW w:w="3690" w:type="dxa"/>
            <w:gridSpan w:val="3"/>
            <w:tcBorders>
              <w:top w:val="nil"/>
              <w:left w:val="nil"/>
              <w:bottom w:val="nil"/>
              <w:right w:val="nil"/>
            </w:tcBorders>
            <w:hideMark/>
          </w:tcPr>
          <w:p w:rsidR="00A0554A" w:rsidRDefault="00A0554A" w:rsidP="00CD63DB">
            <w:pPr>
              <w:rPr>
                <w:rFonts w:ascii="Arial" w:hAnsi="Arial"/>
              </w:rPr>
            </w:pPr>
            <w:r>
              <w:rPr>
                <w:rFonts w:ascii="Arial" w:hAnsi="Arial"/>
                <w:b/>
                <w:lang w:val="en-GB"/>
              </w:rPr>
              <w:t>PREVIOUS OUTLINE DATED:</w:t>
            </w:r>
          </w:p>
        </w:tc>
        <w:tc>
          <w:tcPr>
            <w:tcW w:w="1890" w:type="dxa"/>
            <w:tcBorders>
              <w:top w:val="nil"/>
              <w:left w:val="nil"/>
              <w:bottom w:val="nil"/>
              <w:right w:val="single" w:sz="12" w:space="0" w:color="000000"/>
            </w:tcBorders>
            <w:hideMark/>
          </w:tcPr>
          <w:p w:rsidR="00A0554A" w:rsidRDefault="00A0554A" w:rsidP="00CD63DB">
            <w:pPr>
              <w:rPr>
                <w:rFonts w:ascii="Arial" w:hAnsi="Arial"/>
              </w:rPr>
            </w:pPr>
            <w:r>
              <w:rPr>
                <w:rFonts w:ascii="Arial" w:hAnsi="Arial"/>
              </w:rPr>
              <w:t>---------</w:t>
            </w:r>
          </w:p>
        </w:tc>
      </w:tr>
      <w:tr w:rsidR="00A0554A" w:rsidTr="00CD63DB">
        <w:trPr>
          <w:cantSplit/>
        </w:trPr>
        <w:tc>
          <w:tcPr>
            <w:tcW w:w="2448" w:type="dxa"/>
            <w:tcBorders>
              <w:top w:val="nil"/>
              <w:left w:val="single" w:sz="12" w:space="0" w:color="000000"/>
              <w:bottom w:val="nil"/>
              <w:right w:val="nil"/>
            </w:tcBorders>
            <w:hideMark/>
          </w:tcPr>
          <w:p w:rsidR="00A0554A" w:rsidRDefault="00A0554A" w:rsidP="00CD63DB">
            <w:pPr>
              <w:rPr>
                <w:rFonts w:ascii="Arial" w:hAnsi="Arial"/>
              </w:rPr>
            </w:pPr>
            <w:r>
              <w:rPr>
                <w:rFonts w:ascii="Arial" w:hAnsi="Arial"/>
                <w:b/>
                <w:lang w:val="en-GB"/>
              </w:rPr>
              <w:t>APPROVED:</w:t>
            </w:r>
          </w:p>
        </w:tc>
        <w:tc>
          <w:tcPr>
            <w:tcW w:w="5220" w:type="dxa"/>
            <w:gridSpan w:val="4"/>
            <w:tcBorders>
              <w:top w:val="nil"/>
              <w:left w:val="nil"/>
              <w:bottom w:val="nil"/>
              <w:right w:val="nil"/>
            </w:tcBorders>
            <w:hideMark/>
          </w:tcPr>
          <w:p w:rsidR="00A0554A" w:rsidRDefault="00441EB1" w:rsidP="00CD63DB">
            <w:pPr>
              <w:jc w:val="center"/>
              <w:rPr>
                <w:rFonts w:ascii="Arial" w:hAnsi="Arial"/>
              </w:rPr>
            </w:pPr>
            <w:r>
              <w:rPr>
                <w:rFonts w:ascii="Arial" w:hAnsi="Arial"/>
              </w:rPr>
              <w:t>“Angelique Lemay”</w:t>
            </w:r>
          </w:p>
        </w:tc>
        <w:tc>
          <w:tcPr>
            <w:tcW w:w="1890" w:type="dxa"/>
            <w:tcBorders>
              <w:top w:val="nil"/>
              <w:left w:val="nil"/>
              <w:bottom w:val="nil"/>
              <w:right w:val="single" w:sz="12" w:space="0" w:color="000000"/>
            </w:tcBorders>
          </w:tcPr>
          <w:p w:rsidR="00A0554A" w:rsidRDefault="00441EB1" w:rsidP="00CD63DB">
            <w:pPr>
              <w:rPr>
                <w:rFonts w:ascii="Arial" w:hAnsi="Arial"/>
              </w:rPr>
            </w:pPr>
            <w:r>
              <w:rPr>
                <w:rFonts w:ascii="Arial" w:hAnsi="Arial"/>
              </w:rPr>
              <w:t>Jan/2010</w:t>
            </w:r>
          </w:p>
        </w:tc>
      </w:tr>
      <w:tr w:rsidR="00A0554A" w:rsidTr="00CD63DB">
        <w:trPr>
          <w:cantSplit/>
        </w:trPr>
        <w:tc>
          <w:tcPr>
            <w:tcW w:w="2448" w:type="dxa"/>
            <w:tcBorders>
              <w:top w:val="nil"/>
              <w:left w:val="single" w:sz="12" w:space="0" w:color="000000"/>
              <w:bottom w:val="nil"/>
              <w:right w:val="nil"/>
            </w:tcBorders>
          </w:tcPr>
          <w:p w:rsidR="00A0554A" w:rsidRDefault="00A0554A" w:rsidP="00CD63DB">
            <w:pPr>
              <w:rPr>
                <w:rFonts w:ascii="Arial" w:hAnsi="Arial"/>
              </w:rPr>
            </w:pPr>
          </w:p>
        </w:tc>
        <w:tc>
          <w:tcPr>
            <w:tcW w:w="5220" w:type="dxa"/>
            <w:gridSpan w:val="4"/>
            <w:tcBorders>
              <w:top w:val="nil"/>
              <w:left w:val="nil"/>
              <w:bottom w:val="nil"/>
              <w:right w:val="nil"/>
            </w:tcBorders>
            <w:hideMark/>
          </w:tcPr>
          <w:p w:rsidR="00A0554A" w:rsidRDefault="00A0554A" w:rsidP="00CD63DB">
            <w:pPr>
              <w:pStyle w:val="Heading2"/>
              <w:rPr>
                <w:rFonts w:ascii="Arial" w:hAnsi="Arial"/>
                <w:lang w:val="en-US"/>
              </w:rPr>
            </w:pPr>
            <w:r>
              <w:rPr>
                <w:rFonts w:ascii="Arial" w:hAnsi="Arial"/>
                <w:lang w:val="en-US"/>
              </w:rPr>
              <w:t>__________________________________</w:t>
            </w:r>
          </w:p>
          <w:p w:rsidR="00A0554A" w:rsidRDefault="00A0554A" w:rsidP="00CD63DB">
            <w:pPr>
              <w:pStyle w:val="Heading2"/>
              <w:rPr>
                <w:rFonts w:ascii="Arial" w:hAnsi="Arial"/>
                <w:lang w:val="en-US"/>
              </w:rPr>
            </w:pPr>
            <w:r>
              <w:rPr>
                <w:rFonts w:ascii="Arial" w:hAnsi="Arial"/>
                <w:lang w:val="en-US"/>
              </w:rPr>
              <w:t>CHAIR</w:t>
            </w:r>
          </w:p>
          <w:p w:rsidR="00A0554A" w:rsidRPr="00E67239" w:rsidRDefault="00A0554A" w:rsidP="00CD63DB"/>
        </w:tc>
        <w:tc>
          <w:tcPr>
            <w:tcW w:w="1890" w:type="dxa"/>
            <w:tcBorders>
              <w:top w:val="nil"/>
              <w:left w:val="nil"/>
              <w:bottom w:val="nil"/>
              <w:right w:val="single" w:sz="12" w:space="0" w:color="000000"/>
            </w:tcBorders>
            <w:hideMark/>
          </w:tcPr>
          <w:p w:rsidR="00A0554A" w:rsidRDefault="00A0554A" w:rsidP="00CD63DB">
            <w:pPr>
              <w:rPr>
                <w:rFonts w:ascii="Arial" w:hAnsi="Arial"/>
                <w:b/>
                <w:lang w:val="en-GB"/>
              </w:rPr>
            </w:pPr>
            <w:r>
              <w:rPr>
                <w:rFonts w:ascii="Arial" w:hAnsi="Arial"/>
                <w:b/>
                <w:lang w:val="en-GB"/>
              </w:rPr>
              <w:t>___________</w:t>
            </w:r>
          </w:p>
          <w:p w:rsidR="00A0554A" w:rsidRDefault="00A0554A" w:rsidP="00CD63DB">
            <w:pPr>
              <w:jc w:val="center"/>
              <w:rPr>
                <w:rFonts w:ascii="Arial" w:hAnsi="Arial"/>
              </w:rPr>
            </w:pPr>
            <w:r>
              <w:rPr>
                <w:rFonts w:ascii="Arial" w:hAnsi="Arial"/>
                <w:b/>
                <w:lang w:val="en-GB"/>
              </w:rPr>
              <w:t>DATE</w:t>
            </w:r>
          </w:p>
        </w:tc>
      </w:tr>
      <w:tr w:rsidR="00A0554A" w:rsidTr="00CD63DB">
        <w:trPr>
          <w:cantSplit/>
        </w:trPr>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TOTAL CREDITS:</w:t>
            </w:r>
          </w:p>
          <w:p w:rsidR="00A0554A" w:rsidRDefault="00A0554A" w:rsidP="00CD63DB">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CD63DB">
            <w:pPr>
              <w:rPr>
                <w:rFonts w:ascii="Arial" w:hAnsi="Arial"/>
              </w:rPr>
            </w:pPr>
            <w:r>
              <w:rPr>
                <w:rFonts w:ascii="Arial" w:hAnsi="Arial"/>
              </w:rPr>
              <w:t>3 (three)</w:t>
            </w:r>
          </w:p>
        </w:tc>
      </w:tr>
      <w:tr w:rsidR="00A0554A" w:rsidTr="00CD63DB">
        <w:trPr>
          <w:cantSplit/>
        </w:trPr>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PREREQUISITE(S):</w:t>
            </w:r>
          </w:p>
          <w:p w:rsidR="00A0554A" w:rsidRDefault="00A0554A" w:rsidP="00CD63DB">
            <w:pPr>
              <w:rPr>
                <w:rFonts w:ascii="Arial" w:hAnsi="Arial"/>
              </w:rPr>
            </w:pPr>
          </w:p>
        </w:tc>
        <w:tc>
          <w:tcPr>
            <w:tcW w:w="7110" w:type="dxa"/>
            <w:gridSpan w:val="5"/>
            <w:tcBorders>
              <w:top w:val="nil"/>
              <w:left w:val="nil"/>
              <w:bottom w:val="nil"/>
              <w:right w:val="single" w:sz="12" w:space="0" w:color="000000"/>
            </w:tcBorders>
          </w:tcPr>
          <w:p w:rsidR="00A0554A" w:rsidRDefault="00A0554A" w:rsidP="00CD63DB">
            <w:pPr>
              <w:rPr>
                <w:rFonts w:ascii="Arial" w:hAnsi="Arial"/>
              </w:rPr>
            </w:pPr>
            <w:r>
              <w:rPr>
                <w:rFonts w:ascii="Arial" w:hAnsi="Arial"/>
              </w:rPr>
              <w:t>None</w:t>
            </w:r>
          </w:p>
        </w:tc>
      </w:tr>
      <w:tr w:rsidR="00A0554A" w:rsidTr="00CD63DB">
        <w:trPr>
          <w:cantSplit/>
        </w:trPr>
        <w:tc>
          <w:tcPr>
            <w:tcW w:w="2448" w:type="dxa"/>
            <w:tcBorders>
              <w:top w:val="nil"/>
              <w:left w:val="single" w:sz="12" w:space="0" w:color="000000"/>
              <w:bottom w:val="nil"/>
              <w:right w:val="nil"/>
            </w:tcBorders>
          </w:tcPr>
          <w:p w:rsidR="00A0554A" w:rsidRDefault="00A0554A" w:rsidP="00CD63DB">
            <w:pPr>
              <w:rPr>
                <w:rFonts w:ascii="Arial" w:hAnsi="Arial"/>
                <w:b/>
                <w:lang w:val="en-GB"/>
              </w:rPr>
            </w:pPr>
            <w:r>
              <w:rPr>
                <w:rFonts w:ascii="Arial" w:hAnsi="Arial"/>
                <w:b/>
                <w:lang w:val="en-GB"/>
              </w:rPr>
              <w:t>HOURS/WEEK:</w:t>
            </w:r>
          </w:p>
          <w:p w:rsidR="00A0554A" w:rsidRDefault="00A0554A" w:rsidP="00CD63DB">
            <w:pPr>
              <w:rPr>
                <w:rFonts w:ascii="Arial" w:hAnsi="Arial"/>
              </w:rPr>
            </w:pPr>
          </w:p>
        </w:tc>
        <w:tc>
          <w:tcPr>
            <w:tcW w:w="7110" w:type="dxa"/>
            <w:gridSpan w:val="5"/>
            <w:tcBorders>
              <w:top w:val="nil"/>
              <w:left w:val="nil"/>
              <w:bottom w:val="nil"/>
              <w:right w:val="single" w:sz="12" w:space="0" w:color="000000"/>
            </w:tcBorders>
            <w:hideMark/>
          </w:tcPr>
          <w:p w:rsidR="00A0554A" w:rsidRDefault="00A0554A" w:rsidP="00CD63DB">
            <w:pPr>
              <w:rPr>
                <w:rFonts w:ascii="Arial" w:hAnsi="Arial"/>
              </w:rPr>
            </w:pPr>
            <w:r>
              <w:rPr>
                <w:rFonts w:ascii="Arial" w:hAnsi="Arial"/>
              </w:rPr>
              <w:t>2  (two)</w:t>
            </w:r>
          </w:p>
        </w:tc>
      </w:tr>
      <w:tr w:rsidR="00A0554A" w:rsidTr="00CD63DB">
        <w:trPr>
          <w:cantSplit/>
        </w:trPr>
        <w:tc>
          <w:tcPr>
            <w:tcW w:w="9558" w:type="dxa"/>
            <w:gridSpan w:val="6"/>
            <w:tcBorders>
              <w:top w:val="nil"/>
              <w:left w:val="single" w:sz="12" w:space="0" w:color="000000"/>
              <w:bottom w:val="nil"/>
              <w:right w:val="single" w:sz="12" w:space="0" w:color="000000"/>
            </w:tcBorders>
          </w:tcPr>
          <w:p w:rsidR="00A0554A" w:rsidRDefault="00A0554A" w:rsidP="00CD63DB">
            <w:pPr>
              <w:rPr>
                <w:lang w:val="en-GB"/>
              </w:rPr>
            </w:pPr>
          </w:p>
          <w:p w:rsidR="00A0554A" w:rsidRDefault="00A0554A" w:rsidP="00CD63DB">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A0554A" w:rsidRDefault="00A0554A" w:rsidP="00CD63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0554A" w:rsidRDefault="00A0554A" w:rsidP="00CD63D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0554A" w:rsidTr="00CD63DB">
        <w:trPr>
          <w:cantSplit/>
        </w:trPr>
        <w:tc>
          <w:tcPr>
            <w:tcW w:w="9558" w:type="dxa"/>
            <w:gridSpan w:val="6"/>
            <w:tcBorders>
              <w:top w:val="nil"/>
              <w:left w:val="single" w:sz="12" w:space="0" w:color="000000"/>
              <w:bottom w:val="nil"/>
              <w:right w:val="single" w:sz="12" w:space="0" w:color="000000"/>
            </w:tcBorders>
            <w:hideMark/>
          </w:tcPr>
          <w:p w:rsidR="00A0554A" w:rsidRDefault="00A0554A" w:rsidP="00CD63DB">
            <w:pPr>
              <w:pStyle w:val="Heading2"/>
              <w:tabs>
                <w:tab w:val="center" w:pos="4560"/>
              </w:tabs>
              <w:rPr>
                <w:rFonts w:ascii="Arial" w:hAnsi="Arial"/>
                <w:b w:val="0"/>
              </w:rPr>
            </w:pPr>
            <w:r>
              <w:rPr>
                <w:rFonts w:ascii="Arial" w:hAnsi="Arial"/>
                <w:b w:val="0"/>
                <w:i/>
              </w:rPr>
              <w:t>For additional information, please contact the Chair, Community Services</w:t>
            </w:r>
          </w:p>
        </w:tc>
      </w:tr>
      <w:tr w:rsidR="00A0554A" w:rsidTr="00CD63DB">
        <w:trPr>
          <w:cantSplit/>
        </w:trPr>
        <w:tc>
          <w:tcPr>
            <w:tcW w:w="9558" w:type="dxa"/>
            <w:gridSpan w:val="6"/>
            <w:tcBorders>
              <w:top w:val="nil"/>
              <w:left w:val="single" w:sz="12" w:space="0" w:color="000000"/>
              <w:bottom w:val="nil"/>
              <w:right w:val="single" w:sz="12" w:space="0" w:color="000000"/>
            </w:tcBorders>
            <w:hideMark/>
          </w:tcPr>
          <w:p w:rsidR="00A0554A" w:rsidRDefault="00A0554A" w:rsidP="00CD63D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Services</w:t>
            </w:r>
          </w:p>
        </w:tc>
      </w:tr>
      <w:tr w:rsidR="00A0554A" w:rsidTr="00CD63DB">
        <w:trPr>
          <w:cantSplit/>
        </w:trPr>
        <w:tc>
          <w:tcPr>
            <w:tcW w:w="9558" w:type="dxa"/>
            <w:gridSpan w:val="6"/>
            <w:tcBorders>
              <w:top w:val="nil"/>
              <w:left w:val="single" w:sz="12" w:space="0" w:color="000000"/>
              <w:bottom w:val="single" w:sz="12" w:space="0" w:color="000000"/>
              <w:right w:val="single" w:sz="12" w:space="0" w:color="000000"/>
            </w:tcBorders>
          </w:tcPr>
          <w:p w:rsidR="00A0554A" w:rsidRDefault="00A0554A" w:rsidP="00CD63DB">
            <w:pPr>
              <w:tabs>
                <w:tab w:val="center" w:pos="4560"/>
              </w:tabs>
              <w:jc w:val="center"/>
              <w:rPr>
                <w:rFonts w:ascii="Arial" w:hAnsi="Arial"/>
                <w:i/>
                <w:lang w:val="en-GB"/>
              </w:rPr>
            </w:pPr>
            <w:r>
              <w:rPr>
                <w:rFonts w:ascii="Arial" w:hAnsi="Arial"/>
                <w:i/>
                <w:lang w:val="en-GB"/>
              </w:rPr>
              <w:t>(705) 759-2554, Ext. 2603</w:t>
            </w:r>
          </w:p>
          <w:p w:rsidR="00A0554A" w:rsidRDefault="00A0554A" w:rsidP="00CD63DB">
            <w:pPr>
              <w:tabs>
                <w:tab w:val="center" w:pos="4560"/>
              </w:tabs>
              <w:jc w:val="center"/>
              <w:rPr>
                <w:rFonts w:ascii="Arial" w:hAnsi="Arial"/>
              </w:rPr>
            </w:pPr>
          </w:p>
        </w:tc>
      </w:tr>
    </w:tbl>
    <w:p w:rsidR="00A0554A" w:rsidRDefault="00A0554A" w:rsidP="00A0554A">
      <w:pPr>
        <w:rPr>
          <w:rFonts w:asciiTheme="minorHAnsi" w:eastAsia="Times New Roman" w:hAnsiTheme="minorHAnsi" w:cs="Arial"/>
          <w:b/>
          <w:color w:val="000000"/>
          <w:sz w:val="28"/>
          <w:szCs w:val="28"/>
        </w:rPr>
        <w:sectPr w:rsidR="00A0554A" w:rsidSect="006A0E65">
          <w:pgSz w:w="12240" w:h="15840"/>
          <w:pgMar w:top="1440" w:right="1440" w:bottom="993" w:left="1440" w:header="720" w:footer="720" w:gutter="0"/>
          <w:cols w:space="720"/>
          <w:docGrid w:linePitch="360"/>
        </w:sectPr>
      </w:pPr>
    </w:p>
    <w:p w:rsidR="00A0554A" w:rsidRDefault="00A0554A" w:rsidP="00A0554A">
      <w:pPr>
        <w:rPr>
          <w:rFonts w:asciiTheme="minorHAnsi" w:eastAsia="Times New Roman" w:hAnsiTheme="minorHAnsi" w:cs="Arial"/>
          <w:b/>
          <w:color w:val="000000"/>
          <w:sz w:val="28"/>
          <w:szCs w:val="28"/>
        </w:rPr>
      </w:pPr>
    </w:p>
    <w:p w:rsidR="00A0554A" w:rsidRPr="00627859" w:rsidRDefault="00A0554A" w:rsidP="00A0554A">
      <w:pPr>
        <w:jc w:val="both"/>
        <w:rPr>
          <w:rFonts w:ascii="Arial" w:eastAsia="Times New Roman" w:hAnsi="Arial" w:cs="Arial"/>
          <w:b/>
          <w:color w:val="000000"/>
        </w:rPr>
      </w:pPr>
      <w:r w:rsidRPr="00627859">
        <w:rPr>
          <w:rFonts w:ascii="Arial" w:eastAsia="Times New Roman" w:hAnsi="Arial" w:cs="Arial"/>
          <w:b/>
          <w:color w:val="000000"/>
        </w:rPr>
        <w:t xml:space="preserve">Film </w:t>
      </w:r>
      <w:r>
        <w:rPr>
          <w:rFonts w:ascii="Arial" w:eastAsia="Times New Roman" w:hAnsi="Arial" w:cs="Arial"/>
          <w:b/>
          <w:color w:val="000000"/>
        </w:rPr>
        <w:t>A</w:t>
      </w:r>
      <w:r w:rsidRPr="00627859">
        <w:rPr>
          <w:rFonts w:ascii="Arial" w:eastAsia="Times New Roman" w:hAnsi="Arial" w:cs="Arial"/>
          <w:b/>
          <w:color w:val="000000"/>
        </w:rPr>
        <w:t xml:space="preserve">ppreciation </w:t>
      </w:r>
    </w:p>
    <w:p w:rsidR="00A0554A" w:rsidRPr="00627859" w:rsidRDefault="00A0554A" w:rsidP="00A0554A">
      <w:pPr>
        <w:jc w:val="both"/>
        <w:rPr>
          <w:rFonts w:ascii="Arial" w:eastAsia="Times New Roman" w:hAnsi="Arial" w:cs="Arial"/>
          <w:b/>
          <w:color w:val="000000"/>
        </w:rPr>
      </w:pPr>
    </w:p>
    <w:p w:rsidR="00A0554A" w:rsidRPr="00627859" w:rsidRDefault="00A0554A" w:rsidP="00A0554A">
      <w:pPr>
        <w:jc w:val="both"/>
        <w:rPr>
          <w:rFonts w:ascii="Arial" w:eastAsia="Times New Roman" w:hAnsi="Arial" w:cs="Arial"/>
          <w:b/>
          <w:color w:val="000000"/>
        </w:rPr>
      </w:pPr>
      <w:r w:rsidRPr="00627859">
        <w:rPr>
          <w:rFonts w:ascii="Arial" w:eastAsia="Times New Roman" w:hAnsi="Arial" w:cs="Arial"/>
          <w:b/>
          <w:color w:val="000000"/>
        </w:rPr>
        <w:t xml:space="preserve">I. </w:t>
      </w:r>
      <w:r>
        <w:rPr>
          <w:rFonts w:ascii="Arial" w:eastAsia="Times New Roman" w:hAnsi="Arial" w:cs="Arial"/>
          <w:b/>
          <w:color w:val="000000"/>
        </w:rPr>
        <w:tab/>
      </w:r>
      <w:r w:rsidRPr="00627859">
        <w:rPr>
          <w:rFonts w:ascii="Arial" w:eastAsia="Times New Roman" w:hAnsi="Arial" w:cs="Arial"/>
          <w:b/>
          <w:color w:val="000000"/>
        </w:rPr>
        <w:t>COURSE DESCRIPTION:</w:t>
      </w:r>
    </w:p>
    <w:p w:rsidR="00A0554A" w:rsidRPr="00627859" w:rsidRDefault="00A0554A" w:rsidP="00A0554A">
      <w:pPr>
        <w:jc w:val="both"/>
        <w:rPr>
          <w:rFonts w:ascii="Arial" w:eastAsia="Times New Roman" w:hAnsi="Arial" w:cs="Arial"/>
          <w:b/>
          <w:color w:val="000000"/>
        </w:rPr>
      </w:pPr>
    </w:p>
    <w:p w:rsidR="00A0554A" w:rsidRPr="00B30846" w:rsidRDefault="00A0554A" w:rsidP="00A0554A">
      <w:pPr>
        <w:jc w:val="both"/>
        <w:rPr>
          <w:rFonts w:ascii="Arial" w:hAnsi="Arial" w:cs="Arial"/>
        </w:rPr>
      </w:pPr>
      <w:r w:rsidRPr="00B30846">
        <w:rPr>
          <w:rFonts w:ascii="Arial" w:hAnsi="Arial" w:cs="Arial"/>
        </w:rPr>
        <w:t>This introduction to movies will provide an opportunity to understand the importance of visual creativity in human affairs. The students will gain the capacity to recognize and evaluate artistic creativity of film and film production. Through viewing, discussing, and presenting, students will gain an aesthe</w:t>
      </w:r>
      <w:r>
        <w:rPr>
          <w:rFonts w:ascii="Arial" w:hAnsi="Arial" w:cs="Arial"/>
        </w:rPr>
        <w:t>tic appreciation for the arts.</w:t>
      </w:r>
    </w:p>
    <w:p w:rsidR="00A0554A" w:rsidRPr="00627859" w:rsidRDefault="00A0554A" w:rsidP="00A0554A">
      <w:pPr>
        <w:jc w:val="both"/>
        <w:rPr>
          <w:rFonts w:ascii="Arial" w:eastAsia="Times New Roman" w:hAnsi="Arial" w:cs="Arial"/>
          <w:color w:val="000000"/>
        </w:rPr>
      </w:pPr>
    </w:p>
    <w:p w:rsidR="00A0554A" w:rsidRPr="00627859" w:rsidRDefault="00A0554A" w:rsidP="00A0554A">
      <w:pPr>
        <w:jc w:val="both"/>
        <w:rPr>
          <w:rFonts w:ascii="Arial" w:eastAsia="Times New Roman" w:hAnsi="Arial" w:cs="Arial"/>
          <w:color w:val="000000"/>
        </w:rPr>
      </w:pPr>
    </w:p>
    <w:p w:rsidR="00A0554A" w:rsidRPr="00627859" w:rsidRDefault="00A0554A" w:rsidP="00A0554A">
      <w:pPr>
        <w:jc w:val="both"/>
        <w:rPr>
          <w:rFonts w:ascii="Arial" w:hAnsi="Arial" w:cs="Arial"/>
        </w:rPr>
      </w:pPr>
      <w:r w:rsidRPr="00627859">
        <w:rPr>
          <w:rFonts w:ascii="Arial" w:eastAsia="Times New Roman" w:hAnsi="Arial" w:cs="Arial"/>
          <w:b/>
          <w:color w:val="000000"/>
        </w:rPr>
        <w:t xml:space="preserve">II. </w:t>
      </w:r>
      <w:r>
        <w:rPr>
          <w:rFonts w:ascii="Arial" w:eastAsia="Times New Roman" w:hAnsi="Arial" w:cs="Arial"/>
          <w:b/>
          <w:color w:val="000000"/>
        </w:rPr>
        <w:tab/>
      </w:r>
      <w:r w:rsidRPr="00627859">
        <w:rPr>
          <w:rFonts w:ascii="Arial" w:eastAsia="Times New Roman" w:hAnsi="Arial" w:cs="Arial"/>
          <w:b/>
          <w:color w:val="000000"/>
        </w:rPr>
        <w:t>LEARNING OUTCOMES AND ELEMENTS OF THE PERFORMANCE:</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t xml:space="preserve">Upon successful completion of this course, the student will demonstrate the ability to: </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t>1. Understand the complexity of the film production process.</w:t>
      </w:r>
    </w:p>
    <w:p w:rsidR="00A0554A" w:rsidRPr="00627859" w:rsidRDefault="00A0554A" w:rsidP="00A0554A">
      <w:pPr>
        <w:ind w:firstLine="360"/>
        <w:rPr>
          <w:rFonts w:ascii="Arial" w:hAnsi="Arial" w:cs="Arial"/>
          <w:u w:val="single"/>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Pr="00627859" w:rsidRDefault="00A0554A" w:rsidP="00A0554A">
      <w:pPr>
        <w:pStyle w:val="ListParagraph"/>
        <w:numPr>
          <w:ilvl w:val="0"/>
          <w:numId w:val="2"/>
        </w:numPr>
        <w:rPr>
          <w:rFonts w:ascii="Arial" w:hAnsi="Arial" w:cs="Arial"/>
        </w:rPr>
      </w:pPr>
      <w:r w:rsidRPr="00627859">
        <w:rPr>
          <w:rFonts w:ascii="Arial" w:hAnsi="Arial" w:cs="Arial"/>
        </w:rPr>
        <w:t xml:space="preserve">Distinguish the different professional roles </w:t>
      </w:r>
      <w:r>
        <w:rPr>
          <w:rFonts w:ascii="Arial" w:hAnsi="Arial" w:cs="Arial"/>
        </w:rPr>
        <w:t xml:space="preserve">in the film production industry </w:t>
      </w:r>
      <w:r w:rsidRPr="00627859">
        <w:rPr>
          <w:rFonts w:ascii="Arial" w:hAnsi="Arial" w:cs="Arial"/>
        </w:rPr>
        <w:t xml:space="preserve">and </w:t>
      </w:r>
      <w:r>
        <w:rPr>
          <w:rFonts w:ascii="Arial" w:hAnsi="Arial" w:cs="Arial"/>
        </w:rPr>
        <w:t xml:space="preserve">their </w:t>
      </w:r>
      <w:r w:rsidRPr="00627859">
        <w:rPr>
          <w:rFonts w:ascii="Arial" w:hAnsi="Arial" w:cs="Arial"/>
        </w:rPr>
        <w:t xml:space="preserve">specific contribution to the </w:t>
      </w:r>
      <w:r>
        <w:rPr>
          <w:rFonts w:ascii="Arial" w:hAnsi="Arial" w:cs="Arial"/>
        </w:rPr>
        <w:t>production process</w:t>
      </w:r>
      <w:r w:rsidRPr="00627859">
        <w:rPr>
          <w:rFonts w:ascii="Arial" w:hAnsi="Arial" w:cs="Arial"/>
        </w:rPr>
        <w:t>: writer, producer, director, cast, and crew.</w:t>
      </w:r>
    </w:p>
    <w:p w:rsidR="00A0554A" w:rsidRDefault="00A0554A" w:rsidP="00A0554A">
      <w:pPr>
        <w:pStyle w:val="ListParagraph"/>
        <w:numPr>
          <w:ilvl w:val="0"/>
          <w:numId w:val="2"/>
        </w:numPr>
        <w:rPr>
          <w:rFonts w:ascii="Arial" w:hAnsi="Arial" w:cs="Arial"/>
        </w:rPr>
      </w:pPr>
      <w:r w:rsidRPr="00627859">
        <w:rPr>
          <w:rFonts w:ascii="Arial" w:hAnsi="Arial" w:cs="Arial"/>
        </w:rPr>
        <w:t>Discriminate the three phases of the production process: pre-production, shooting, postproduction.</w:t>
      </w:r>
    </w:p>
    <w:p w:rsidR="00A0554A" w:rsidRPr="00B75492" w:rsidRDefault="00A0554A" w:rsidP="00A0554A">
      <w:pPr>
        <w:pStyle w:val="ListParagraph"/>
        <w:numPr>
          <w:ilvl w:val="0"/>
          <w:numId w:val="2"/>
        </w:numPr>
        <w:rPr>
          <w:rFonts w:ascii="Arial" w:hAnsi="Arial" w:cs="Arial"/>
        </w:rPr>
      </w:pPr>
      <w:r w:rsidRPr="00B75492">
        <w:rPr>
          <w:rFonts w:ascii="Arial" w:hAnsi="Arial" w:cs="Arial"/>
        </w:rPr>
        <w:t>Discriminate film categories and film genres.</w:t>
      </w:r>
    </w:p>
    <w:p w:rsidR="00A0554A" w:rsidRPr="00B75492" w:rsidRDefault="00A0554A" w:rsidP="00A0554A">
      <w:pPr>
        <w:pStyle w:val="ListParagraph"/>
        <w:numPr>
          <w:ilvl w:val="0"/>
          <w:numId w:val="2"/>
        </w:numPr>
        <w:rPr>
          <w:rFonts w:ascii="Arial" w:hAnsi="Arial" w:cs="Arial"/>
        </w:rPr>
      </w:pPr>
      <w:r w:rsidRPr="00627859">
        <w:rPr>
          <w:rFonts w:ascii="Arial" w:hAnsi="Arial" w:cs="Arial"/>
        </w:rPr>
        <w:t>Be aware of the legal implications of the production process: intellectual properties, contractual issues</w:t>
      </w:r>
      <w:r>
        <w:rPr>
          <w:rFonts w:ascii="Arial" w:hAnsi="Arial" w:cs="Arial"/>
        </w:rPr>
        <w:t>.</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Pr>
          <w:rFonts w:ascii="Arial" w:hAnsi="Arial" w:cs="Arial"/>
        </w:rPr>
        <w:t>2</w:t>
      </w:r>
      <w:r w:rsidRPr="00627859">
        <w:rPr>
          <w:rFonts w:ascii="Arial" w:hAnsi="Arial" w:cs="Arial"/>
        </w:rPr>
        <w:t xml:space="preserve">. Realize the importance of a </w:t>
      </w:r>
      <w:r>
        <w:rPr>
          <w:rFonts w:ascii="Arial" w:hAnsi="Arial" w:cs="Arial"/>
        </w:rPr>
        <w:t xml:space="preserve">well crafted, well narrated, and attractive </w:t>
      </w:r>
      <w:r w:rsidRPr="00627859">
        <w:rPr>
          <w:rFonts w:ascii="Arial" w:hAnsi="Arial" w:cs="Arial"/>
        </w:rPr>
        <w:t>story in the creation of films.</w:t>
      </w:r>
    </w:p>
    <w:p w:rsidR="00A0554A" w:rsidRPr="00627859" w:rsidRDefault="00A0554A" w:rsidP="00A0554A">
      <w:pPr>
        <w:rPr>
          <w:rFonts w:ascii="Arial" w:hAnsi="Arial" w:cs="Arial"/>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Identify the themes of the story.</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Identify the story genre: fiction narrative and non-fiction stories.</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Recognize the different parts of a film story.</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Analyze the point of view of the film narrative.</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Describe the main features of the characters and their influence to resolve the conflict.</w:t>
      </w:r>
    </w:p>
    <w:p w:rsidR="00A0554A" w:rsidRPr="00627859" w:rsidRDefault="00A0554A" w:rsidP="00A0554A">
      <w:pPr>
        <w:pStyle w:val="ListParagraph"/>
        <w:numPr>
          <w:ilvl w:val="0"/>
          <w:numId w:val="1"/>
        </w:numPr>
        <w:rPr>
          <w:rFonts w:ascii="Arial" w:hAnsi="Arial" w:cs="Arial"/>
        </w:rPr>
      </w:pPr>
      <w:r w:rsidRPr="00627859">
        <w:rPr>
          <w:rFonts w:ascii="Arial" w:hAnsi="Arial" w:cs="Arial"/>
        </w:rPr>
        <w:t>Discriminate different ways to present the plot.</w:t>
      </w:r>
    </w:p>
    <w:p w:rsidR="00A0554A" w:rsidRPr="00627859" w:rsidRDefault="00A0554A" w:rsidP="00A0554A">
      <w:pPr>
        <w:pStyle w:val="ListParagraph"/>
        <w:numPr>
          <w:ilvl w:val="0"/>
          <w:numId w:val="1"/>
        </w:numPr>
        <w:rPr>
          <w:rFonts w:ascii="Arial" w:hAnsi="Arial" w:cs="Arial"/>
          <w:u w:val="single"/>
        </w:rPr>
      </w:pPr>
      <w:r w:rsidRPr="00627859">
        <w:rPr>
          <w:rFonts w:ascii="Arial" w:hAnsi="Arial" w:cs="Arial"/>
        </w:rPr>
        <w:t xml:space="preserve">Write a treatment to communicate </w:t>
      </w:r>
      <w:r>
        <w:rPr>
          <w:rFonts w:ascii="Arial" w:hAnsi="Arial" w:cs="Arial"/>
        </w:rPr>
        <w:t>a</w:t>
      </w:r>
      <w:r w:rsidRPr="00627859">
        <w:rPr>
          <w:rFonts w:ascii="Arial" w:hAnsi="Arial" w:cs="Arial"/>
        </w:rPr>
        <w:t xml:space="preserve"> film story.</w:t>
      </w:r>
    </w:p>
    <w:p w:rsidR="00A0554A" w:rsidRDefault="00A0554A" w:rsidP="00A0554A">
      <w:pPr>
        <w:pStyle w:val="ListParagraph"/>
        <w:rPr>
          <w:rFonts w:ascii="Arial" w:hAnsi="Arial" w:cs="Arial"/>
          <w:u w:val="single"/>
        </w:rPr>
      </w:pPr>
    </w:p>
    <w:p w:rsidR="00A0554A" w:rsidRDefault="00A0554A" w:rsidP="00A0554A">
      <w:pPr>
        <w:rPr>
          <w:rFonts w:ascii="Arial" w:hAnsi="Arial" w:cs="Arial"/>
        </w:rPr>
      </w:pPr>
      <w:r w:rsidRPr="00627859">
        <w:rPr>
          <w:rFonts w:ascii="Arial" w:hAnsi="Arial" w:cs="Arial"/>
        </w:rPr>
        <w:t>3. Investigate film adaptation.</w:t>
      </w:r>
    </w:p>
    <w:p w:rsidR="00A0554A" w:rsidRPr="00627859" w:rsidRDefault="00A0554A" w:rsidP="00A0554A">
      <w:pPr>
        <w:rPr>
          <w:rFonts w:ascii="Arial" w:hAnsi="Arial" w:cs="Arial"/>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Default="00A0554A" w:rsidP="00A0554A">
      <w:pPr>
        <w:pStyle w:val="ListParagraph"/>
        <w:numPr>
          <w:ilvl w:val="0"/>
          <w:numId w:val="3"/>
        </w:numPr>
        <w:rPr>
          <w:rFonts w:ascii="Arial" w:hAnsi="Arial" w:cs="Arial"/>
        </w:rPr>
      </w:pPr>
      <w:r>
        <w:rPr>
          <w:rFonts w:ascii="Arial" w:hAnsi="Arial" w:cs="Arial"/>
        </w:rPr>
        <w:t>Practice visualizations to record memories and read material.</w:t>
      </w:r>
    </w:p>
    <w:p w:rsidR="00A0554A" w:rsidRPr="00627859" w:rsidRDefault="00A0554A" w:rsidP="00A0554A">
      <w:pPr>
        <w:pStyle w:val="ListParagraph"/>
        <w:numPr>
          <w:ilvl w:val="0"/>
          <w:numId w:val="3"/>
        </w:numPr>
        <w:rPr>
          <w:rFonts w:ascii="Arial" w:hAnsi="Arial" w:cs="Arial"/>
        </w:rPr>
      </w:pPr>
      <w:r w:rsidRPr="00627859">
        <w:rPr>
          <w:rFonts w:ascii="Arial" w:hAnsi="Arial" w:cs="Arial"/>
        </w:rPr>
        <w:t>Translate ideas and thoughts into images and words</w:t>
      </w:r>
      <w:r>
        <w:rPr>
          <w:rFonts w:ascii="Arial" w:hAnsi="Arial" w:cs="Arial"/>
        </w:rPr>
        <w:t xml:space="preserve"> using draws, and verbal elaboration.</w:t>
      </w:r>
    </w:p>
    <w:p w:rsidR="00A0554A" w:rsidRPr="00627859" w:rsidRDefault="00A0554A" w:rsidP="00A0554A">
      <w:pPr>
        <w:pStyle w:val="ListParagraph"/>
        <w:numPr>
          <w:ilvl w:val="0"/>
          <w:numId w:val="3"/>
        </w:numPr>
        <w:rPr>
          <w:rFonts w:ascii="Arial" w:hAnsi="Arial" w:cs="Arial"/>
        </w:rPr>
      </w:pPr>
      <w:r w:rsidRPr="00627859">
        <w:rPr>
          <w:rFonts w:ascii="Arial" w:hAnsi="Arial" w:cs="Arial"/>
        </w:rPr>
        <w:t xml:space="preserve">Write </w:t>
      </w:r>
      <w:r>
        <w:rPr>
          <w:rFonts w:ascii="Arial" w:hAnsi="Arial" w:cs="Arial"/>
        </w:rPr>
        <w:t>“</w:t>
      </w:r>
      <w:r w:rsidRPr="00627859">
        <w:rPr>
          <w:rFonts w:ascii="Arial" w:hAnsi="Arial" w:cs="Arial"/>
        </w:rPr>
        <w:t>treatment</w:t>
      </w:r>
      <w:r>
        <w:rPr>
          <w:rFonts w:ascii="Arial" w:hAnsi="Arial" w:cs="Arial"/>
        </w:rPr>
        <w:t>” and “storyboards”</w:t>
      </w:r>
      <w:r w:rsidRPr="00627859">
        <w:rPr>
          <w:rFonts w:ascii="Arial" w:hAnsi="Arial" w:cs="Arial"/>
        </w:rPr>
        <w:t xml:space="preserve"> based on a short story or </w:t>
      </w:r>
      <w:r>
        <w:rPr>
          <w:rFonts w:ascii="Arial" w:hAnsi="Arial" w:cs="Arial"/>
        </w:rPr>
        <w:t xml:space="preserve">a </w:t>
      </w:r>
      <w:r w:rsidRPr="00627859">
        <w:rPr>
          <w:rFonts w:ascii="Arial" w:hAnsi="Arial" w:cs="Arial"/>
        </w:rPr>
        <w:t>song lyric.</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lastRenderedPageBreak/>
        <w:t xml:space="preserve">4. Appreciate </w:t>
      </w:r>
      <w:r>
        <w:rPr>
          <w:rFonts w:ascii="Arial" w:hAnsi="Arial" w:cs="Arial"/>
        </w:rPr>
        <w:t xml:space="preserve">and practice </w:t>
      </w:r>
      <w:r w:rsidRPr="00627859">
        <w:rPr>
          <w:rFonts w:ascii="Arial" w:hAnsi="Arial" w:cs="Arial"/>
        </w:rPr>
        <w:t>creative and technical aspects of film edition.</w:t>
      </w:r>
    </w:p>
    <w:p w:rsidR="00A0554A" w:rsidRDefault="00A0554A" w:rsidP="00A0554A">
      <w:pPr>
        <w:ind w:firstLine="360"/>
        <w:rPr>
          <w:rFonts w:ascii="Arial" w:hAnsi="Arial" w:cs="Arial"/>
          <w:u w:val="single"/>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Pr="00627859" w:rsidRDefault="00A0554A" w:rsidP="00A0554A">
      <w:pPr>
        <w:pStyle w:val="ListParagraph"/>
        <w:numPr>
          <w:ilvl w:val="0"/>
          <w:numId w:val="5"/>
        </w:numPr>
        <w:rPr>
          <w:rFonts w:ascii="Arial" w:hAnsi="Arial" w:cs="Arial"/>
        </w:rPr>
      </w:pPr>
      <w:r w:rsidRPr="00627859">
        <w:rPr>
          <w:rFonts w:ascii="Arial" w:hAnsi="Arial" w:cs="Arial"/>
        </w:rPr>
        <w:t>Identify the most common types of editing.</w:t>
      </w:r>
    </w:p>
    <w:p w:rsidR="00A0554A" w:rsidRPr="00627859" w:rsidRDefault="00A0554A" w:rsidP="00A0554A">
      <w:pPr>
        <w:pStyle w:val="ListParagraph"/>
        <w:numPr>
          <w:ilvl w:val="0"/>
          <w:numId w:val="5"/>
        </w:numPr>
        <w:rPr>
          <w:rFonts w:ascii="Arial" w:hAnsi="Arial" w:cs="Arial"/>
        </w:rPr>
      </w:pPr>
      <w:r w:rsidRPr="00627859">
        <w:rPr>
          <w:rFonts w:ascii="Arial" w:hAnsi="Arial" w:cs="Arial"/>
        </w:rPr>
        <w:t>Realize the crucial role of editing in visual storytelling.</w:t>
      </w:r>
    </w:p>
    <w:p w:rsidR="00A0554A" w:rsidRPr="00627859" w:rsidRDefault="00A0554A" w:rsidP="00A0554A">
      <w:pPr>
        <w:pStyle w:val="ListParagraph"/>
        <w:numPr>
          <w:ilvl w:val="0"/>
          <w:numId w:val="5"/>
        </w:numPr>
        <w:rPr>
          <w:rFonts w:ascii="Arial" w:hAnsi="Arial" w:cs="Arial"/>
        </w:rPr>
      </w:pPr>
      <w:r w:rsidRPr="00627859">
        <w:rPr>
          <w:rFonts w:ascii="Arial" w:hAnsi="Arial" w:cs="Arial"/>
        </w:rPr>
        <w:t>Use the learn</w:t>
      </w:r>
      <w:r>
        <w:rPr>
          <w:rFonts w:ascii="Arial" w:hAnsi="Arial" w:cs="Arial"/>
        </w:rPr>
        <w:t>ed</w:t>
      </w:r>
      <w:r w:rsidRPr="00627859">
        <w:rPr>
          <w:rFonts w:ascii="Arial" w:hAnsi="Arial" w:cs="Arial"/>
        </w:rPr>
        <w:t xml:space="preserve"> techniques to edit a short sequence of film.</w:t>
      </w:r>
    </w:p>
    <w:p w:rsidR="00A0554A" w:rsidRPr="00627859" w:rsidRDefault="00A0554A" w:rsidP="00A0554A">
      <w:pPr>
        <w:rPr>
          <w:rFonts w:ascii="Arial" w:hAnsi="Arial" w:cs="Arial"/>
        </w:rPr>
      </w:pPr>
    </w:p>
    <w:p w:rsidR="00A0554A" w:rsidRPr="00627859" w:rsidRDefault="00A0554A" w:rsidP="00A0554A">
      <w:pPr>
        <w:rPr>
          <w:rFonts w:ascii="Arial" w:hAnsi="Arial" w:cs="Arial"/>
        </w:rPr>
      </w:pPr>
      <w:r w:rsidRPr="00627859">
        <w:rPr>
          <w:rFonts w:ascii="Arial" w:hAnsi="Arial" w:cs="Arial"/>
        </w:rPr>
        <w:t xml:space="preserve">5. </w:t>
      </w:r>
      <w:r>
        <w:rPr>
          <w:rFonts w:ascii="Arial" w:hAnsi="Arial" w:cs="Arial"/>
        </w:rPr>
        <w:t xml:space="preserve">Analyze and practice </w:t>
      </w:r>
      <w:r w:rsidRPr="00627859">
        <w:rPr>
          <w:rFonts w:ascii="Arial" w:hAnsi="Arial" w:cs="Arial"/>
        </w:rPr>
        <w:t>film review</w:t>
      </w:r>
      <w:r>
        <w:rPr>
          <w:rFonts w:ascii="Arial" w:hAnsi="Arial" w:cs="Arial"/>
        </w:rPr>
        <w:t>s</w:t>
      </w:r>
      <w:r w:rsidRPr="00627859">
        <w:rPr>
          <w:rFonts w:ascii="Arial" w:hAnsi="Arial" w:cs="Arial"/>
        </w:rPr>
        <w:t>.</w:t>
      </w:r>
    </w:p>
    <w:p w:rsidR="00A0554A" w:rsidRDefault="00A0554A" w:rsidP="00A0554A">
      <w:pPr>
        <w:ind w:firstLine="360"/>
        <w:rPr>
          <w:rFonts w:ascii="Arial" w:hAnsi="Arial" w:cs="Arial"/>
          <w:u w:val="single"/>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Default="00A0554A" w:rsidP="00A0554A">
      <w:pPr>
        <w:pStyle w:val="ListParagraph"/>
        <w:numPr>
          <w:ilvl w:val="0"/>
          <w:numId w:val="4"/>
        </w:numPr>
        <w:rPr>
          <w:rFonts w:ascii="Arial" w:hAnsi="Arial" w:cs="Arial"/>
        </w:rPr>
      </w:pPr>
      <w:r w:rsidRPr="00627859">
        <w:rPr>
          <w:rFonts w:ascii="Arial" w:hAnsi="Arial" w:cs="Arial"/>
        </w:rPr>
        <w:t xml:space="preserve">Identify </w:t>
      </w:r>
      <w:r>
        <w:rPr>
          <w:rFonts w:ascii="Arial" w:hAnsi="Arial" w:cs="Arial"/>
        </w:rPr>
        <w:t xml:space="preserve">analytical categories of a </w:t>
      </w:r>
      <w:r w:rsidRPr="00627859">
        <w:rPr>
          <w:rFonts w:ascii="Arial" w:hAnsi="Arial" w:cs="Arial"/>
        </w:rPr>
        <w:t>film review.</w:t>
      </w:r>
    </w:p>
    <w:p w:rsidR="00A0554A" w:rsidRDefault="00A0554A" w:rsidP="00A0554A">
      <w:pPr>
        <w:pStyle w:val="ListParagraph"/>
        <w:numPr>
          <w:ilvl w:val="0"/>
          <w:numId w:val="4"/>
        </w:numPr>
        <w:rPr>
          <w:rFonts w:ascii="Arial" w:hAnsi="Arial" w:cs="Arial"/>
        </w:rPr>
      </w:pPr>
      <w:r>
        <w:rPr>
          <w:rFonts w:ascii="Arial" w:hAnsi="Arial" w:cs="Arial"/>
        </w:rPr>
        <w:t>Read and compare professional film reviews.</w:t>
      </w:r>
    </w:p>
    <w:p w:rsidR="00A0554A" w:rsidRDefault="00A0554A" w:rsidP="00A0554A">
      <w:pPr>
        <w:pStyle w:val="ListParagraph"/>
        <w:numPr>
          <w:ilvl w:val="0"/>
          <w:numId w:val="4"/>
        </w:numPr>
        <w:rPr>
          <w:rFonts w:ascii="Arial" w:hAnsi="Arial" w:cs="Arial"/>
        </w:rPr>
      </w:pPr>
      <w:r>
        <w:rPr>
          <w:rFonts w:ascii="Arial" w:hAnsi="Arial" w:cs="Arial"/>
        </w:rPr>
        <w:t>Consider the audience of a film review.</w:t>
      </w:r>
    </w:p>
    <w:p w:rsidR="00A0554A" w:rsidRPr="00627859" w:rsidRDefault="00A0554A" w:rsidP="00A0554A">
      <w:pPr>
        <w:pStyle w:val="ListParagraph"/>
        <w:numPr>
          <w:ilvl w:val="0"/>
          <w:numId w:val="4"/>
        </w:numPr>
        <w:rPr>
          <w:rFonts w:ascii="Arial" w:hAnsi="Arial" w:cs="Arial"/>
        </w:rPr>
      </w:pPr>
      <w:r w:rsidRPr="00627859">
        <w:rPr>
          <w:rFonts w:ascii="Arial" w:hAnsi="Arial" w:cs="Arial"/>
        </w:rPr>
        <w:t xml:space="preserve">Write a comparative analysis of two films, utilizing the analytical categories of a </w:t>
      </w:r>
      <w:r>
        <w:rPr>
          <w:rFonts w:ascii="Arial" w:hAnsi="Arial" w:cs="Arial"/>
        </w:rPr>
        <w:t xml:space="preserve">professional </w:t>
      </w:r>
      <w:r w:rsidRPr="00627859">
        <w:rPr>
          <w:rFonts w:ascii="Arial" w:hAnsi="Arial" w:cs="Arial"/>
        </w:rPr>
        <w:t>film review.</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6. Reflect on one’s learning process.</w:t>
      </w:r>
    </w:p>
    <w:p w:rsidR="00A0554A" w:rsidRDefault="00A0554A" w:rsidP="00A0554A">
      <w:pPr>
        <w:rPr>
          <w:rFonts w:ascii="Arial" w:hAnsi="Arial" w:cs="Arial"/>
        </w:rPr>
      </w:pPr>
    </w:p>
    <w:p w:rsidR="00A0554A" w:rsidRPr="00627859" w:rsidRDefault="00A0554A" w:rsidP="00A0554A">
      <w:pPr>
        <w:ind w:firstLine="360"/>
        <w:rPr>
          <w:rFonts w:ascii="Arial" w:hAnsi="Arial" w:cs="Arial"/>
          <w:u w:val="single"/>
        </w:rPr>
      </w:pPr>
      <w:r w:rsidRPr="00627859">
        <w:rPr>
          <w:rFonts w:ascii="Arial" w:hAnsi="Arial" w:cs="Arial"/>
          <w:u w:val="single"/>
        </w:rPr>
        <w:t>Potential elements of the performance</w:t>
      </w:r>
    </w:p>
    <w:p w:rsidR="00A0554A" w:rsidRDefault="00A0554A" w:rsidP="00A0554A">
      <w:pPr>
        <w:pStyle w:val="ListParagraph"/>
        <w:numPr>
          <w:ilvl w:val="0"/>
          <w:numId w:val="6"/>
        </w:numPr>
        <w:rPr>
          <w:rFonts w:ascii="Arial" w:hAnsi="Arial" w:cs="Arial"/>
        </w:rPr>
      </w:pPr>
      <w:r>
        <w:rPr>
          <w:rFonts w:ascii="Arial" w:hAnsi="Arial" w:cs="Arial"/>
        </w:rPr>
        <w:t xml:space="preserve">Elaborate on </w:t>
      </w:r>
      <w:r w:rsidRPr="00C97F94">
        <w:rPr>
          <w:rFonts w:ascii="Arial" w:hAnsi="Arial" w:cs="Arial"/>
        </w:rPr>
        <w:t>the contribution of one’s professional field to the creation and appreciation of films.</w:t>
      </w:r>
    </w:p>
    <w:p w:rsidR="00A0554A" w:rsidRDefault="00A0554A" w:rsidP="00A0554A">
      <w:pPr>
        <w:pStyle w:val="ListParagraph"/>
        <w:numPr>
          <w:ilvl w:val="0"/>
          <w:numId w:val="6"/>
        </w:numPr>
        <w:rPr>
          <w:rFonts w:ascii="Arial" w:hAnsi="Arial" w:cs="Arial"/>
        </w:rPr>
      </w:pPr>
      <w:r>
        <w:rPr>
          <w:rFonts w:ascii="Arial" w:hAnsi="Arial" w:cs="Arial"/>
        </w:rPr>
        <w:t>Design a creative activity to show what and how was learned in the course.</w:t>
      </w:r>
    </w:p>
    <w:p w:rsidR="00A0554A" w:rsidRDefault="00A0554A" w:rsidP="00A0554A">
      <w:pPr>
        <w:pStyle w:val="ListParagraph"/>
        <w:numPr>
          <w:ilvl w:val="0"/>
          <w:numId w:val="6"/>
        </w:numPr>
        <w:rPr>
          <w:rFonts w:ascii="Arial" w:hAnsi="Arial" w:cs="Arial"/>
        </w:rPr>
      </w:pPr>
      <w:r>
        <w:rPr>
          <w:rFonts w:ascii="Arial" w:hAnsi="Arial" w:cs="Arial"/>
        </w:rPr>
        <w:t>Communicate one’s comprehension and integration of the course material through the self-designed creative activity.</w:t>
      </w:r>
    </w:p>
    <w:p w:rsidR="00A0554A" w:rsidRPr="00C97F94" w:rsidRDefault="00A0554A" w:rsidP="00A0554A">
      <w:pPr>
        <w:pStyle w:val="ListParagraph"/>
        <w:rPr>
          <w:rFonts w:ascii="Arial" w:hAnsi="Arial" w:cs="Arial"/>
        </w:rPr>
      </w:pPr>
    </w:p>
    <w:p w:rsidR="00A0554A" w:rsidRDefault="00A0554A" w:rsidP="00A0554A">
      <w:pPr>
        <w:rPr>
          <w:rFonts w:ascii="Arial" w:hAnsi="Arial" w:cs="Arial"/>
        </w:rPr>
      </w:pPr>
    </w:p>
    <w:tbl>
      <w:tblPr>
        <w:tblW w:w="0" w:type="auto"/>
        <w:tblLayout w:type="fixed"/>
        <w:tblLook w:val="04A0"/>
      </w:tblPr>
      <w:tblGrid>
        <w:gridCol w:w="675"/>
        <w:gridCol w:w="8181"/>
      </w:tblGrid>
      <w:tr w:rsidR="00A0554A" w:rsidTr="00CD63DB">
        <w:trPr>
          <w:cantSplit/>
        </w:trPr>
        <w:tc>
          <w:tcPr>
            <w:tcW w:w="675" w:type="dxa"/>
            <w:hideMark/>
          </w:tcPr>
          <w:p w:rsidR="00A0554A" w:rsidRDefault="00A0554A" w:rsidP="00CD63DB">
            <w:pPr>
              <w:rPr>
                <w:rFonts w:ascii="Arial" w:hAnsi="Arial"/>
                <w:b/>
              </w:rPr>
            </w:pPr>
            <w:r>
              <w:rPr>
                <w:rFonts w:ascii="Arial" w:hAnsi="Arial"/>
                <w:b/>
              </w:rPr>
              <w:t>III.</w:t>
            </w:r>
          </w:p>
        </w:tc>
        <w:tc>
          <w:tcPr>
            <w:tcW w:w="8181" w:type="dxa"/>
          </w:tcPr>
          <w:p w:rsidR="00A0554A" w:rsidRDefault="00A0554A" w:rsidP="00CD63DB">
            <w:pPr>
              <w:rPr>
                <w:rFonts w:ascii="Arial" w:hAnsi="Arial"/>
                <w:b/>
              </w:rPr>
            </w:pPr>
            <w:r>
              <w:rPr>
                <w:rFonts w:ascii="Arial" w:hAnsi="Arial"/>
                <w:b/>
              </w:rPr>
              <w:t>TOPICS:</w:t>
            </w:r>
          </w:p>
          <w:p w:rsidR="00A0554A" w:rsidRDefault="00A0554A" w:rsidP="00CD63DB">
            <w:pPr>
              <w:rPr>
                <w:rFonts w:ascii="Arial" w:hAnsi="Arial"/>
              </w:rPr>
            </w:pPr>
          </w:p>
        </w:tc>
      </w:tr>
    </w:tbl>
    <w:p w:rsidR="00A0554A" w:rsidRDefault="00A0554A" w:rsidP="00A0554A">
      <w:pPr>
        <w:rPr>
          <w:rFonts w:ascii="Arial" w:hAnsi="Arial" w:cs="Arial"/>
        </w:rPr>
      </w:pPr>
      <w:r>
        <w:rPr>
          <w:rFonts w:ascii="Arial" w:hAnsi="Arial" w:cs="Arial"/>
        </w:rPr>
        <w:t>1. The film production process: stages, professional roles, types of films.</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 xml:space="preserve">2. Audiovisual storytelling: elements of a well narrated audiovisual visual story. </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3. Film adaptation: how to create a film out of ideas, short stories, and songs.</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4. Creative and technical aspects of film edition.</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5. Film reviews.</w:t>
      </w:r>
    </w:p>
    <w:p w:rsidR="00A0554A" w:rsidRDefault="00A0554A" w:rsidP="00A0554A">
      <w:pPr>
        <w:rPr>
          <w:rFonts w:ascii="Arial" w:hAnsi="Arial" w:cs="Arial"/>
        </w:rPr>
      </w:pPr>
    </w:p>
    <w:p w:rsidR="00A0554A" w:rsidRDefault="00A0554A" w:rsidP="00A0554A">
      <w:pPr>
        <w:rPr>
          <w:rFonts w:ascii="Arial" w:hAnsi="Arial" w:cs="Arial"/>
        </w:rPr>
      </w:pPr>
      <w:r>
        <w:rPr>
          <w:rFonts w:ascii="Arial" w:hAnsi="Arial" w:cs="Arial"/>
        </w:rPr>
        <w:t>6. Application of students’ field of studies to film appreciation and creation.</w:t>
      </w:r>
    </w:p>
    <w:p w:rsidR="00A0554A" w:rsidRDefault="00A0554A" w:rsidP="00A0554A">
      <w:pPr>
        <w:rPr>
          <w:rFonts w:ascii="Arial" w:hAnsi="Arial" w:cs="Arial"/>
        </w:rPr>
      </w:pPr>
    </w:p>
    <w:p w:rsidR="00A0554A" w:rsidRDefault="00A0554A" w:rsidP="00A0554A">
      <w:pPr>
        <w:rPr>
          <w:rFonts w:ascii="Arial" w:hAnsi="Arial" w:cs="Arial"/>
        </w:rPr>
      </w:pPr>
    </w:p>
    <w:p w:rsidR="00A0554A" w:rsidRDefault="00A0554A" w:rsidP="00A0554A">
      <w:pPr>
        <w:rPr>
          <w:rFonts w:ascii="Arial" w:hAnsi="Arial" w:cs="Arial"/>
          <w:b/>
        </w:rPr>
      </w:pPr>
      <w:r w:rsidRPr="0080798C">
        <w:rPr>
          <w:rFonts w:ascii="Arial" w:hAnsi="Arial" w:cs="Arial"/>
          <w:b/>
        </w:rPr>
        <w:t>IV. REQUIRED RESOURCES/TEXTS/MATERIALS</w:t>
      </w:r>
      <w:r>
        <w:rPr>
          <w:rFonts w:ascii="Arial" w:hAnsi="Arial" w:cs="Arial"/>
          <w:b/>
        </w:rPr>
        <w:t>:</w:t>
      </w:r>
    </w:p>
    <w:p w:rsidR="00A0554A" w:rsidRDefault="00A0554A" w:rsidP="00A0554A">
      <w:pPr>
        <w:rPr>
          <w:rFonts w:ascii="Arial" w:hAnsi="Arial" w:cs="Arial"/>
          <w:b/>
        </w:rPr>
      </w:pPr>
    </w:p>
    <w:p w:rsidR="00A0554A" w:rsidRDefault="00A0554A" w:rsidP="00A0554A">
      <w:pPr>
        <w:pStyle w:val="ListParagraph"/>
        <w:numPr>
          <w:ilvl w:val="0"/>
          <w:numId w:val="8"/>
        </w:numPr>
        <w:rPr>
          <w:rFonts w:ascii="Arial" w:hAnsi="Arial" w:cs="Arial"/>
        </w:rPr>
      </w:pPr>
      <w:r>
        <w:rPr>
          <w:rFonts w:ascii="Arial" w:hAnsi="Arial" w:cs="Arial"/>
        </w:rPr>
        <w:t>The professor will provide a course package with written materials and class activities.</w:t>
      </w:r>
    </w:p>
    <w:p w:rsidR="00A0554A" w:rsidRPr="00E33936" w:rsidRDefault="00A0554A" w:rsidP="00A0554A">
      <w:pPr>
        <w:pStyle w:val="ListParagraph"/>
        <w:numPr>
          <w:ilvl w:val="0"/>
          <w:numId w:val="8"/>
        </w:numPr>
        <w:rPr>
          <w:rFonts w:ascii="Arial" w:hAnsi="Arial" w:cs="Arial"/>
        </w:rPr>
      </w:pPr>
      <w:r>
        <w:rPr>
          <w:rFonts w:ascii="Arial" w:hAnsi="Arial" w:cs="Arial"/>
        </w:rPr>
        <w:t xml:space="preserve">A </w:t>
      </w:r>
      <w:proofErr w:type="spellStart"/>
      <w:r>
        <w:rPr>
          <w:rFonts w:ascii="Arial" w:hAnsi="Arial" w:cs="Arial"/>
        </w:rPr>
        <w:t>duotang</w:t>
      </w:r>
      <w:proofErr w:type="spellEnd"/>
      <w:r>
        <w:rPr>
          <w:rFonts w:ascii="Arial" w:hAnsi="Arial" w:cs="Arial"/>
        </w:rPr>
        <w:t xml:space="preserve"> or binder to keep class activities.</w:t>
      </w:r>
    </w:p>
    <w:p w:rsidR="00A0554A" w:rsidRDefault="00A0554A" w:rsidP="00A0554A">
      <w:pPr>
        <w:pStyle w:val="ListParagraph"/>
        <w:numPr>
          <w:ilvl w:val="0"/>
          <w:numId w:val="8"/>
        </w:numPr>
        <w:rPr>
          <w:rFonts w:ascii="Arial" w:hAnsi="Arial" w:cs="Arial"/>
        </w:rPr>
      </w:pPr>
      <w:r w:rsidRPr="00E33936">
        <w:rPr>
          <w:rFonts w:ascii="Arial" w:hAnsi="Arial" w:cs="Arial"/>
        </w:rPr>
        <w:t>Access to Windows movie maker</w:t>
      </w:r>
      <w:r>
        <w:rPr>
          <w:rFonts w:ascii="Arial" w:hAnsi="Arial" w:cs="Arial"/>
        </w:rPr>
        <w:t>.</w:t>
      </w:r>
    </w:p>
    <w:p w:rsidR="00A0554A" w:rsidRDefault="00A0554A" w:rsidP="00A0554A">
      <w:pPr>
        <w:pStyle w:val="ListParagraph"/>
        <w:rPr>
          <w:rFonts w:ascii="Arial" w:hAnsi="Arial" w:cs="Arial"/>
        </w:rPr>
      </w:pPr>
    </w:p>
    <w:p w:rsidR="00A0554A" w:rsidRDefault="00A0554A" w:rsidP="00A0554A">
      <w:pPr>
        <w:pStyle w:val="ListParagraph"/>
        <w:rPr>
          <w:rFonts w:ascii="Arial" w:hAnsi="Arial" w:cs="Arial"/>
        </w:rPr>
      </w:pPr>
    </w:p>
    <w:p w:rsidR="00A0554A" w:rsidRPr="00E33936" w:rsidRDefault="00A0554A" w:rsidP="00A0554A">
      <w:pPr>
        <w:rPr>
          <w:rFonts w:ascii="Arial" w:hAnsi="Arial" w:cs="Arial"/>
        </w:rPr>
      </w:pPr>
      <w:r>
        <w:rPr>
          <w:rFonts w:ascii="Arial" w:hAnsi="Arial"/>
          <w:b/>
        </w:rPr>
        <w:t xml:space="preserve">V. </w:t>
      </w:r>
      <w:r>
        <w:rPr>
          <w:rFonts w:ascii="Arial" w:hAnsi="Arial"/>
          <w:b/>
        </w:rPr>
        <w:tab/>
        <w:t>EVALUATION PROCESS/GRADING SYSTEM (*):</w:t>
      </w:r>
    </w:p>
    <w:p w:rsidR="00A0554A" w:rsidRDefault="00A0554A" w:rsidP="00A0554A">
      <w:pPr>
        <w:rPr>
          <w:rFonts w:ascii="Arial" w:hAnsi="Arial" w:cs="Arial"/>
          <w:b/>
        </w:rPr>
      </w:pPr>
    </w:p>
    <w:tbl>
      <w:tblPr>
        <w:tblStyle w:val="TableGrid"/>
        <w:tblW w:w="0" w:type="auto"/>
        <w:tblLook w:val="04A0"/>
      </w:tblPr>
      <w:tblGrid>
        <w:gridCol w:w="4788"/>
        <w:gridCol w:w="2070"/>
      </w:tblGrid>
      <w:tr w:rsidR="00A0554A" w:rsidTr="00CD63DB">
        <w:tc>
          <w:tcPr>
            <w:tcW w:w="4788" w:type="dxa"/>
          </w:tcPr>
          <w:p w:rsidR="00A0554A" w:rsidRDefault="00A0554A" w:rsidP="00A0554A">
            <w:pPr>
              <w:pStyle w:val="ListParagraph"/>
              <w:numPr>
                <w:ilvl w:val="0"/>
                <w:numId w:val="7"/>
              </w:numPr>
              <w:rPr>
                <w:rFonts w:ascii="Arial" w:hAnsi="Arial" w:cs="Arial"/>
              </w:rPr>
            </w:pPr>
            <w:r>
              <w:rPr>
                <w:rFonts w:ascii="Arial" w:hAnsi="Arial" w:cs="Arial"/>
              </w:rPr>
              <w:t>Participation in class activities</w:t>
            </w:r>
          </w:p>
          <w:p w:rsidR="008F2590" w:rsidRDefault="008F2590" w:rsidP="008F2590">
            <w:pPr>
              <w:pStyle w:val="ListParagraph"/>
              <w:rPr>
                <w:rFonts w:ascii="Arial" w:hAnsi="Arial" w:cs="Arial"/>
              </w:rPr>
            </w:pPr>
          </w:p>
          <w:p w:rsidR="008F2590" w:rsidRPr="0080798C" w:rsidRDefault="008F2590" w:rsidP="008F2590">
            <w:pPr>
              <w:pStyle w:val="ListParagraph"/>
              <w:rPr>
                <w:rFonts w:ascii="Arial" w:hAnsi="Arial" w:cs="Arial"/>
              </w:rPr>
            </w:pPr>
          </w:p>
        </w:tc>
        <w:tc>
          <w:tcPr>
            <w:tcW w:w="2070" w:type="dxa"/>
          </w:tcPr>
          <w:p w:rsidR="00A0554A" w:rsidRDefault="00A0554A" w:rsidP="00CD63DB">
            <w:pPr>
              <w:pStyle w:val="ListParagraph"/>
              <w:rPr>
                <w:rFonts w:ascii="Arial" w:hAnsi="Arial" w:cs="Arial"/>
              </w:rPr>
            </w:pPr>
            <w:r>
              <w:rPr>
                <w:rFonts w:ascii="Arial" w:hAnsi="Arial" w:cs="Arial"/>
              </w:rPr>
              <w:t xml:space="preserve">     25 %</w:t>
            </w:r>
          </w:p>
          <w:p w:rsidR="00A0554A" w:rsidRPr="0080798C" w:rsidRDefault="00A0554A" w:rsidP="00CD63DB">
            <w:pPr>
              <w:pStyle w:val="ListParagraph"/>
              <w:rPr>
                <w:rFonts w:ascii="Arial" w:hAnsi="Arial" w:cs="Arial"/>
              </w:rPr>
            </w:pPr>
          </w:p>
        </w:tc>
      </w:tr>
      <w:tr w:rsidR="00A0554A" w:rsidTr="00CD63DB">
        <w:tc>
          <w:tcPr>
            <w:tcW w:w="4788" w:type="dxa"/>
          </w:tcPr>
          <w:p w:rsidR="008F2590" w:rsidRPr="0080798C" w:rsidRDefault="008F2590" w:rsidP="008F2590">
            <w:pPr>
              <w:pStyle w:val="ListParagraph"/>
              <w:numPr>
                <w:ilvl w:val="0"/>
                <w:numId w:val="7"/>
              </w:numPr>
              <w:rPr>
                <w:rFonts w:ascii="Arial" w:hAnsi="Arial" w:cs="Arial"/>
              </w:rPr>
            </w:pPr>
            <w:r>
              <w:rPr>
                <w:rFonts w:ascii="Arial" w:hAnsi="Arial" w:cs="Arial"/>
              </w:rPr>
              <w:t xml:space="preserve">Storyboard </w:t>
            </w:r>
          </w:p>
          <w:p w:rsidR="00A0554A" w:rsidRDefault="00A0554A" w:rsidP="008F2590">
            <w:pPr>
              <w:pStyle w:val="ListParagraph"/>
              <w:rPr>
                <w:rFonts w:ascii="Arial" w:hAnsi="Arial" w:cs="Arial"/>
              </w:rPr>
            </w:pPr>
          </w:p>
          <w:p w:rsidR="008F2590" w:rsidRPr="0080798C" w:rsidRDefault="008F2590" w:rsidP="008F2590">
            <w:pPr>
              <w:pStyle w:val="ListParagraph"/>
              <w:rPr>
                <w:rFonts w:ascii="Arial" w:hAnsi="Arial" w:cs="Arial"/>
              </w:rPr>
            </w:pPr>
          </w:p>
        </w:tc>
        <w:tc>
          <w:tcPr>
            <w:tcW w:w="2070" w:type="dxa"/>
          </w:tcPr>
          <w:p w:rsidR="00A0554A" w:rsidRPr="0080798C" w:rsidRDefault="00A0554A" w:rsidP="00CD63DB">
            <w:pPr>
              <w:pStyle w:val="ListParagraph"/>
              <w:jc w:val="center"/>
              <w:rPr>
                <w:rFonts w:ascii="Arial" w:hAnsi="Arial" w:cs="Arial"/>
              </w:rPr>
            </w:pPr>
            <w:r>
              <w:rPr>
                <w:rFonts w:ascii="Arial" w:hAnsi="Arial" w:cs="Arial"/>
              </w:rPr>
              <w:t>25</w:t>
            </w:r>
            <w:r w:rsidRPr="0080798C">
              <w:rPr>
                <w:rFonts w:ascii="Arial" w:hAnsi="Arial" w:cs="Arial"/>
              </w:rPr>
              <w:t xml:space="preserve"> %</w:t>
            </w:r>
          </w:p>
          <w:p w:rsidR="00A0554A" w:rsidRPr="0080798C" w:rsidRDefault="00A0554A" w:rsidP="00CD63DB">
            <w:pPr>
              <w:rPr>
                <w:rFonts w:ascii="Arial" w:hAnsi="Arial" w:cs="Arial"/>
              </w:rPr>
            </w:pPr>
          </w:p>
        </w:tc>
      </w:tr>
      <w:tr w:rsidR="00A0554A" w:rsidTr="00CD63DB">
        <w:tc>
          <w:tcPr>
            <w:tcW w:w="4788" w:type="dxa"/>
          </w:tcPr>
          <w:p w:rsidR="00A0554A" w:rsidRPr="0080798C" w:rsidRDefault="00A0554A" w:rsidP="00A0554A">
            <w:pPr>
              <w:pStyle w:val="ListParagraph"/>
              <w:numPr>
                <w:ilvl w:val="0"/>
                <w:numId w:val="7"/>
              </w:numPr>
              <w:rPr>
                <w:rFonts w:ascii="Arial" w:hAnsi="Arial" w:cs="Arial"/>
              </w:rPr>
            </w:pPr>
            <w:r w:rsidRPr="0080798C">
              <w:rPr>
                <w:rFonts w:ascii="Arial" w:hAnsi="Arial" w:cs="Arial"/>
              </w:rPr>
              <w:t>Editing exercise</w:t>
            </w:r>
          </w:p>
          <w:p w:rsidR="00A0554A" w:rsidRDefault="00A0554A" w:rsidP="00CD63DB">
            <w:pPr>
              <w:rPr>
                <w:rFonts w:ascii="Arial" w:hAnsi="Arial" w:cs="Arial"/>
              </w:rPr>
            </w:pPr>
          </w:p>
          <w:p w:rsidR="008F2590" w:rsidRPr="0080798C" w:rsidRDefault="008F2590" w:rsidP="00CD63DB">
            <w:pPr>
              <w:rPr>
                <w:rFonts w:ascii="Arial" w:hAnsi="Arial" w:cs="Arial"/>
              </w:rPr>
            </w:pPr>
          </w:p>
        </w:tc>
        <w:tc>
          <w:tcPr>
            <w:tcW w:w="2070" w:type="dxa"/>
          </w:tcPr>
          <w:p w:rsidR="00A0554A" w:rsidRPr="0080798C" w:rsidRDefault="00A0554A" w:rsidP="00CD63DB">
            <w:pPr>
              <w:pStyle w:val="ListParagraph"/>
              <w:jc w:val="center"/>
              <w:rPr>
                <w:rFonts w:ascii="Arial" w:hAnsi="Arial" w:cs="Arial"/>
              </w:rPr>
            </w:pPr>
            <w:r>
              <w:rPr>
                <w:rFonts w:ascii="Arial" w:hAnsi="Arial" w:cs="Arial"/>
              </w:rPr>
              <w:t>2</w:t>
            </w:r>
            <w:r w:rsidRPr="0080798C">
              <w:rPr>
                <w:rFonts w:ascii="Arial" w:hAnsi="Arial" w:cs="Arial"/>
              </w:rPr>
              <w:t>5 %</w:t>
            </w:r>
          </w:p>
        </w:tc>
      </w:tr>
      <w:tr w:rsidR="00A0554A" w:rsidTr="00CD63DB">
        <w:tc>
          <w:tcPr>
            <w:tcW w:w="4788" w:type="dxa"/>
          </w:tcPr>
          <w:p w:rsidR="00A0554A" w:rsidRDefault="008F2590" w:rsidP="008F2590">
            <w:pPr>
              <w:pStyle w:val="ListParagraph"/>
              <w:numPr>
                <w:ilvl w:val="0"/>
                <w:numId w:val="7"/>
              </w:numPr>
              <w:rPr>
                <w:rFonts w:ascii="Arial" w:hAnsi="Arial" w:cs="Arial"/>
              </w:rPr>
            </w:pPr>
            <w:r>
              <w:rPr>
                <w:rFonts w:ascii="Arial" w:hAnsi="Arial" w:cs="Arial"/>
              </w:rPr>
              <w:t>F</w:t>
            </w:r>
            <w:r w:rsidRPr="0080798C">
              <w:rPr>
                <w:rFonts w:ascii="Arial" w:hAnsi="Arial" w:cs="Arial"/>
              </w:rPr>
              <w:t>ilm review</w:t>
            </w:r>
          </w:p>
          <w:p w:rsidR="008F2590" w:rsidRDefault="008F2590" w:rsidP="008F2590">
            <w:pPr>
              <w:rPr>
                <w:rFonts w:ascii="Arial" w:hAnsi="Arial" w:cs="Arial"/>
              </w:rPr>
            </w:pPr>
          </w:p>
          <w:p w:rsidR="008F2590" w:rsidRPr="008F2590" w:rsidRDefault="008F2590" w:rsidP="008F2590">
            <w:pPr>
              <w:rPr>
                <w:rFonts w:ascii="Arial" w:hAnsi="Arial" w:cs="Arial"/>
              </w:rPr>
            </w:pPr>
          </w:p>
        </w:tc>
        <w:tc>
          <w:tcPr>
            <w:tcW w:w="2070" w:type="dxa"/>
          </w:tcPr>
          <w:p w:rsidR="00A0554A" w:rsidRPr="0080798C" w:rsidRDefault="00A0554A" w:rsidP="00CD63DB">
            <w:pPr>
              <w:pStyle w:val="ListParagraph"/>
              <w:jc w:val="center"/>
              <w:rPr>
                <w:rFonts w:ascii="Arial" w:hAnsi="Arial" w:cs="Arial"/>
              </w:rPr>
            </w:pPr>
            <w:r>
              <w:rPr>
                <w:rFonts w:ascii="Arial" w:hAnsi="Arial" w:cs="Arial"/>
              </w:rPr>
              <w:t>2</w:t>
            </w:r>
            <w:r w:rsidRPr="0080798C">
              <w:rPr>
                <w:rFonts w:ascii="Arial" w:hAnsi="Arial" w:cs="Arial"/>
              </w:rPr>
              <w:t>5 %</w:t>
            </w:r>
          </w:p>
        </w:tc>
      </w:tr>
      <w:tr w:rsidR="00A0554A" w:rsidTr="00CD63DB">
        <w:tc>
          <w:tcPr>
            <w:tcW w:w="4788" w:type="dxa"/>
          </w:tcPr>
          <w:p w:rsidR="00A0554A" w:rsidRPr="0080798C" w:rsidRDefault="00A0554A" w:rsidP="00CD63DB">
            <w:pPr>
              <w:pStyle w:val="ListParagraph"/>
              <w:rPr>
                <w:rFonts w:ascii="Arial" w:hAnsi="Arial" w:cs="Arial"/>
                <w:b/>
              </w:rPr>
            </w:pPr>
          </w:p>
          <w:p w:rsidR="00A0554A" w:rsidRPr="0080798C" w:rsidRDefault="00A0554A" w:rsidP="00CD63DB">
            <w:pPr>
              <w:pStyle w:val="ListParagraph"/>
              <w:rPr>
                <w:rFonts w:ascii="Arial" w:hAnsi="Arial" w:cs="Arial"/>
                <w:b/>
              </w:rPr>
            </w:pPr>
            <w:r w:rsidRPr="0080798C">
              <w:rPr>
                <w:rFonts w:ascii="Arial" w:hAnsi="Arial" w:cs="Arial"/>
                <w:b/>
              </w:rPr>
              <w:t>TOTAL</w:t>
            </w:r>
          </w:p>
        </w:tc>
        <w:tc>
          <w:tcPr>
            <w:tcW w:w="2070" w:type="dxa"/>
          </w:tcPr>
          <w:p w:rsidR="00A0554A" w:rsidRPr="0080798C" w:rsidRDefault="00A0554A" w:rsidP="00CD63DB">
            <w:pPr>
              <w:pStyle w:val="ListParagraph"/>
              <w:jc w:val="center"/>
              <w:rPr>
                <w:rFonts w:ascii="Arial" w:hAnsi="Arial" w:cs="Arial"/>
                <w:b/>
              </w:rPr>
            </w:pPr>
          </w:p>
          <w:p w:rsidR="00A0554A" w:rsidRPr="0080798C" w:rsidRDefault="00A0554A" w:rsidP="00CD63DB">
            <w:pPr>
              <w:pStyle w:val="ListParagraph"/>
              <w:jc w:val="center"/>
              <w:rPr>
                <w:rFonts w:ascii="Arial" w:hAnsi="Arial" w:cs="Arial"/>
                <w:b/>
              </w:rPr>
            </w:pPr>
            <w:r w:rsidRPr="0080798C">
              <w:rPr>
                <w:rFonts w:ascii="Arial" w:hAnsi="Arial" w:cs="Arial"/>
                <w:b/>
              </w:rPr>
              <w:t>100 %</w:t>
            </w:r>
          </w:p>
        </w:tc>
      </w:tr>
    </w:tbl>
    <w:p w:rsidR="00A0554A" w:rsidRDefault="00A0554A" w:rsidP="00A0554A">
      <w:pPr>
        <w:rPr>
          <w:rFonts w:ascii="Arial" w:hAnsi="Arial" w:cs="Arial"/>
        </w:rPr>
      </w:pPr>
    </w:p>
    <w:p w:rsidR="00A0554A" w:rsidRPr="00BE7A1C" w:rsidRDefault="00A0554A" w:rsidP="00A0554A">
      <w:pPr>
        <w:jc w:val="both"/>
        <w:rPr>
          <w:rFonts w:ascii="Arial" w:hAnsi="Arial" w:cs="Arial"/>
          <w:sz w:val="22"/>
          <w:szCs w:val="22"/>
        </w:rPr>
      </w:pPr>
      <w:r w:rsidRPr="00BE7A1C">
        <w:rPr>
          <w:rFonts w:ascii="Arial" w:hAnsi="Arial" w:cs="Arial"/>
          <w:sz w:val="22"/>
          <w:szCs w:val="22"/>
        </w:rPr>
        <w:t xml:space="preserve">(*) In the interest of keeping this course outline succinct, specific instructions, due dates, and marking schemes for each assignment </w:t>
      </w:r>
      <w:r>
        <w:rPr>
          <w:rFonts w:ascii="Arial" w:hAnsi="Arial" w:cs="Arial"/>
          <w:sz w:val="22"/>
          <w:szCs w:val="22"/>
        </w:rPr>
        <w:t xml:space="preserve">will be announced in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A0554A" w:rsidRDefault="00A0554A" w:rsidP="00A0554A">
      <w:pPr>
        <w:rPr>
          <w:rFonts w:ascii="Arial" w:hAnsi="Arial" w:cs="Arial"/>
          <w:b/>
        </w:rPr>
      </w:pPr>
    </w:p>
    <w:p w:rsidR="00A0554A" w:rsidRDefault="00A0554A" w:rsidP="00A0554A">
      <w:pPr>
        <w:rPr>
          <w:sz w:val="22"/>
          <w:szCs w:val="22"/>
        </w:rPr>
      </w:pPr>
    </w:p>
    <w:tbl>
      <w:tblPr>
        <w:tblW w:w="0" w:type="auto"/>
        <w:tblLayout w:type="fixed"/>
        <w:tblLook w:val="04A0"/>
      </w:tblPr>
      <w:tblGrid>
        <w:gridCol w:w="675"/>
        <w:gridCol w:w="1701"/>
        <w:gridCol w:w="4678"/>
        <w:gridCol w:w="1802"/>
      </w:tblGrid>
      <w:tr w:rsidR="00A0554A" w:rsidTr="00CD63DB">
        <w:trPr>
          <w:cantSplit/>
        </w:trPr>
        <w:tc>
          <w:tcPr>
            <w:tcW w:w="675" w:type="dxa"/>
          </w:tcPr>
          <w:p w:rsidR="00A0554A" w:rsidRDefault="00A0554A" w:rsidP="00CD63DB">
            <w:pPr>
              <w:pStyle w:val="EnvelopeReturn"/>
            </w:pPr>
          </w:p>
        </w:tc>
        <w:tc>
          <w:tcPr>
            <w:tcW w:w="8181" w:type="dxa"/>
            <w:gridSpan w:val="3"/>
            <w:hideMark/>
          </w:tcPr>
          <w:p w:rsidR="00A0554A" w:rsidRPr="00B7071B" w:rsidRDefault="00A0554A" w:rsidP="00CD63DB">
            <w:pPr>
              <w:rPr>
                <w:rFonts w:ascii="Arial" w:hAnsi="Arial"/>
                <w:b/>
              </w:rPr>
            </w:pPr>
            <w:r w:rsidRPr="00B7071B">
              <w:rPr>
                <w:rFonts w:ascii="Arial" w:hAnsi="Arial"/>
                <w:b/>
              </w:rPr>
              <w:t>The following semester grades will be assigned to students:</w:t>
            </w:r>
          </w:p>
        </w:tc>
      </w:tr>
      <w:tr w:rsidR="00A0554A" w:rsidTr="00CD63DB">
        <w:tc>
          <w:tcPr>
            <w:tcW w:w="675" w:type="dxa"/>
          </w:tcPr>
          <w:p w:rsidR="00A0554A" w:rsidRDefault="00A0554A" w:rsidP="00CD63DB">
            <w:pPr>
              <w:rPr>
                <w:rFonts w:ascii="Arial" w:hAnsi="Arial" w:cs="Arial"/>
              </w:rPr>
            </w:pPr>
          </w:p>
        </w:tc>
        <w:tc>
          <w:tcPr>
            <w:tcW w:w="1701" w:type="dxa"/>
          </w:tcPr>
          <w:p w:rsidR="00A0554A" w:rsidRDefault="00A0554A" w:rsidP="00CD63DB">
            <w:pPr>
              <w:jc w:val="center"/>
              <w:rPr>
                <w:rFonts w:ascii="Arial" w:hAnsi="Arial" w:cs="Arial"/>
                <w:iCs/>
              </w:rPr>
            </w:pPr>
          </w:p>
          <w:p w:rsidR="00A0554A" w:rsidRDefault="00A0554A" w:rsidP="00CD63DB">
            <w:pPr>
              <w:pStyle w:val="Heading2"/>
              <w:rPr>
                <w:rFonts w:ascii="Arial" w:hAnsi="Arial" w:cs="Arial"/>
                <w:b w:val="0"/>
              </w:rPr>
            </w:pPr>
            <w:r>
              <w:rPr>
                <w:rFonts w:ascii="Arial" w:hAnsi="Arial" w:cs="Arial"/>
                <w:b w:val="0"/>
              </w:rPr>
              <w:t>Grade</w:t>
            </w:r>
          </w:p>
        </w:tc>
        <w:tc>
          <w:tcPr>
            <w:tcW w:w="4678" w:type="dxa"/>
          </w:tcPr>
          <w:p w:rsidR="00A0554A" w:rsidRDefault="00A0554A" w:rsidP="00CD63DB">
            <w:pPr>
              <w:jc w:val="center"/>
              <w:rPr>
                <w:rFonts w:ascii="Arial" w:hAnsi="Arial" w:cs="Arial"/>
                <w:iCs/>
              </w:rPr>
            </w:pPr>
          </w:p>
          <w:p w:rsidR="00A0554A" w:rsidRDefault="00A0554A" w:rsidP="00CD63DB">
            <w:pPr>
              <w:pStyle w:val="Heading1"/>
              <w:rPr>
                <w:rFonts w:ascii="Arial" w:hAnsi="Arial" w:cs="Arial"/>
                <w:b w:val="0"/>
              </w:rPr>
            </w:pPr>
            <w:r>
              <w:rPr>
                <w:rFonts w:ascii="Arial" w:hAnsi="Arial" w:cs="Arial"/>
                <w:b w:val="0"/>
              </w:rPr>
              <w:t>Definition</w:t>
            </w:r>
          </w:p>
        </w:tc>
        <w:tc>
          <w:tcPr>
            <w:tcW w:w="1802" w:type="dxa"/>
            <w:hideMark/>
          </w:tcPr>
          <w:p w:rsidR="00A0554A" w:rsidRDefault="00A0554A" w:rsidP="00CD63D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A0554A" w:rsidTr="00CD63DB">
        <w:trPr>
          <w:cantSplit/>
        </w:trPr>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A+</w:t>
            </w:r>
          </w:p>
        </w:tc>
        <w:tc>
          <w:tcPr>
            <w:tcW w:w="4678" w:type="dxa"/>
            <w:hideMark/>
          </w:tcPr>
          <w:p w:rsidR="00A0554A" w:rsidRDefault="00A0554A" w:rsidP="00CD63DB">
            <w:pPr>
              <w:jc w:val="center"/>
              <w:rPr>
                <w:rFonts w:ascii="Arial" w:hAnsi="Arial" w:cs="Arial"/>
              </w:rPr>
            </w:pPr>
            <w:r>
              <w:rPr>
                <w:rFonts w:ascii="Arial" w:hAnsi="Arial" w:cs="Arial"/>
              </w:rPr>
              <w:t>90 – 100%</w:t>
            </w:r>
          </w:p>
        </w:tc>
        <w:tc>
          <w:tcPr>
            <w:tcW w:w="1802" w:type="dxa"/>
            <w:vMerge w:val="restart"/>
            <w:vAlign w:val="center"/>
            <w:hideMark/>
          </w:tcPr>
          <w:p w:rsidR="00A0554A" w:rsidRDefault="00A0554A" w:rsidP="00CD63DB">
            <w:pPr>
              <w:jc w:val="center"/>
              <w:rPr>
                <w:rFonts w:ascii="Arial" w:hAnsi="Arial" w:cs="Arial"/>
              </w:rPr>
            </w:pPr>
            <w:r>
              <w:rPr>
                <w:rFonts w:ascii="Arial" w:hAnsi="Arial" w:cs="Arial"/>
              </w:rPr>
              <w:t>4.00</w:t>
            </w:r>
          </w:p>
        </w:tc>
      </w:tr>
      <w:tr w:rsidR="00A0554A" w:rsidTr="00CD63DB">
        <w:trPr>
          <w:cantSplit/>
        </w:trPr>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A</w:t>
            </w:r>
          </w:p>
        </w:tc>
        <w:tc>
          <w:tcPr>
            <w:tcW w:w="4678" w:type="dxa"/>
            <w:hideMark/>
          </w:tcPr>
          <w:p w:rsidR="00A0554A" w:rsidRDefault="00A0554A" w:rsidP="00CD63DB">
            <w:pPr>
              <w:jc w:val="center"/>
              <w:rPr>
                <w:rFonts w:ascii="Arial" w:hAnsi="Arial" w:cs="Arial"/>
              </w:rPr>
            </w:pPr>
            <w:r>
              <w:rPr>
                <w:rFonts w:ascii="Arial" w:hAnsi="Arial" w:cs="Arial"/>
              </w:rPr>
              <w:t>80 – 89%</w:t>
            </w:r>
          </w:p>
        </w:tc>
        <w:tc>
          <w:tcPr>
            <w:tcW w:w="1802" w:type="dxa"/>
            <w:vMerge/>
            <w:vAlign w:val="center"/>
            <w:hideMark/>
          </w:tcPr>
          <w:p w:rsidR="00A0554A" w:rsidRDefault="00A0554A" w:rsidP="00CD63DB">
            <w:pPr>
              <w:rPr>
                <w:rFonts w:ascii="Arial" w:hAnsi="Arial" w:cs="Arial"/>
              </w:rPr>
            </w:pP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B</w:t>
            </w:r>
          </w:p>
        </w:tc>
        <w:tc>
          <w:tcPr>
            <w:tcW w:w="4678" w:type="dxa"/>
            <w:hideMark/>
          </w:tcPr>
          <w:p w:rsidR="00A0554A" w:rsidRDefault="00A0554A" w:rsidP="00CD63DB">
            <w:pPr>
              <w:jc w:val="center"/>
              <w:rPr>
                <w:rFonts w:ascii="Arial" w:hAnsi="Arial" w:cs="Arial"/>
              </w:rPr>
            </w:pPr>
            <w:r>
              <w:rPr>
                <w:rFonts w:ascii="Arial" w:hAnsi="Arial" w:cs="Arial"/>
              </w:rPr>
              <w:t>70 - 79%</w:t>
            </w:r>
          </w:p>
        </w:tc>
        <w:tc>
          <w:tcPr>
            <w:tcW w:w="1802" w:type="dxa"/>
            <w:hideMark/>
          </w:tcPr>
          <w:p w:rsidR="00A0554A" w:rsidRDefault="00A0554A" w:rsidP="00CD63DB">
            <w:pPr>
              <w:jc w:val="center"/>
              <w:rPr>
                <w:rFonts w:ascii="Arial" w:hAnsi="Arial" w:cs="Arial"/>
              </w:rPr>
            </w:pPr>
            <w:r>
              <w:rPr>
                <w:rFonts w:ascii="Arial" w:hAnsi="Arial" w:cs="Arial"/>
              </w:rPr>
              <w:t>3.00</w:t>
            </w: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C</w:t>
            </w:r>
          </w:p>
        </w:tc>
        <w:tc>
          <w:tcPr>
            <w:tcW w:w="4678" w:type="dxa"/>
            <w:hideMark/>
          </w:tcPr>
          <w:p w:rsidR="00A0554A" w:rsidRDefault="00A0554A" w:rsidP="00CD63DB">
            <w:pPr>
              <w:jc w:val="center"/>
              <w:rPr>
                <w:rFonts w:ascii="Arial" w:hAnsi="Arial" w:cs="Arial"/>
              </w:rPr>
            </w:pPr>
            <w:r>
              <w:rPr>
                <w:rFonts w:ascii="Arial" w:hAnsi="Arial" w:cs="Arial"/>
              </w:rPr>
              <w:t>60 - 69%</w:t>
            </w:r>
          </w:p>
        </w:tc>
        <w:tc>
          <w:tcPr>
            <w:tcW w:w="1802" w:type="dxa"/>
            <w:hideMark/>
          </w:tcPr>
          <w:p w:rsidR="00A0554A" w:rsidRDefault="00A0554A" w:rsidP="00CD63DB">
            <w:pPr>
              <w:jc w:val="center"/>
              <w:rPr>
                <w:rFonts w:ascii="Arial" w:hAnsi="Arial" w:cs="Arial"/>
              </w:rPr>
            </w:pPr>
            <w:r>
              <w:rPr>
                <w:rFonts w:ascii="Arial" w:hAnsi="Arial" w:cs="Arial"/>
              </w:rPr>
              <w:t>2.00</w:t>
            </w: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D</w:t>
            </w:r>
          </w:p>
        </w:tc>
        <w:tc>
          <w:tcPr>
            <w:tcW w:w="4678" w:type="dxa"/>
            <w:hideMark/>
          </w:tcPr>
          <w:p w:rsidR="00A0554A" w:rsidRDefault="00A0554A" w:rsidP="00CD63DB">
            <w:pPr>
              <w:jc w:val="center"/>
              <w:rPr>
                <w:rFonts w:ascii="Arial" w:hAnsi="Arial" w:cs="Arial"/>
              </w:rPr>
            </w:pPr>
            <w:r>
              <w:rPr>
                <w:rFonts w:ascii="Arial" w:hAnsi="Arial" w:cs="Arial"/>
              </w:rPr>
              <w:t>50 – 59%</w:t>
            </w:r>
          </w:p>
        </w:tc>
        <w:tc>
          <w:tcPr>
            <w:tcW w:w="1802" w:type="dxa"/>
            <w:hideMark/>
          </w:tcPr>
          <w:p w:rsidR="00A0554A" w:rsidRDefault="00A0554A" w:rsidP="00CD63DB">
            <w:pPr>
              <w:jc w:val="center"/>
              <w:rPr>
                <w:rFonts w:ascii="Arial" w:hAnsi="Arial" w:cs="Arial"/>
              </w:rPr>
            </w:pPr>
            <w:r>
              <w:rPr>
                <w:rFonts w:ascii="Arial" w:hAnsi="Arial" w:cs="Arial"/>
              </w:rPr>
              <w:t>1.00</w:t>
            </w: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F (Fail)</w:t>
            </w:r>
          </w:p>
        </w:tc>
        <w:tc>
          <w:tcPr>
            <w:tcW w:w="4678" w:type="dxa"/>
            <w:hideMark/>
          </w:tcPr>
          <w:p w:rsidR="00A0554A" w:rsidRDefault="00A0554A" w:rsidP="00CD63DB">
            <w:pPr>
              <w:jc w:val="center"/>
              <w:rPr>
                <w:rFonts w:ascii="Arial" w:hAnsi="Arial" w:cs="Arial"/>
              </w:rPr>
            </w:pPr>
            <w:r>
              <w:rPr>
                <w:rFonts w:ascii="Arial" w:hAnsi="Arial" w:cs="Arial"/>
              </w:rPr>
              <w:t>49% and below</w:t>
            </w:r>
          </w:p>
        </w:tc>
        <w:tc>
          <w:tcPr>
            <w:tcW w:w="1802" w:type="dxa"/>
            <w:hideMark/>
          </w:tcPr>
          <w:p w:rsidR="00A0554A" w:rsidRDefault="00A0554A" w:rsidP="00CD63DB">
            <w:pPr>
              <w:jc w:val="center"/>
              <w:rPr>
                <w:rFonts w:ascii="Arial" w:hAnsi="Arial" w:cs="Arial"/>
              </w:rPr>
            </w:pPr>
            <w:r>
              <w:rPr>
                <w:rFonts w:ascii="Arial" w:hAnsi="Arial" w:cs="Arial"/>
              </w:rPr>
              <w:t>0.00</w:t>
            </w:r>
          </w:p>
        </w:tc>
      </w:tr>
      <w:tr w:rsidR="00A0554A" w:rsidTr="00CD63DB">
        <w:tc>
          <w:tcPr>
            <w:tcW w:w="675" w:type="dxa"/>
          </w:tcPr>
          <w:p w:rsidR="00A0554A" w:rsidRDefault="00A0554A" w:rsidP="00CD63DB">
            <w:pPr>
              <w:rPr>
                <w:rFonts w:ascii="Arial" w:hAnsi="Arial" w:cs="Arial"/>
              </w:rPr>
            </w:pPr>
          </w:p>
        </w:tc>
        <w:tc>
          <w:tcPr>
            <w:tcW w:w="1701" w:type="dxa"/>
          </w:tcPr>
          <w:p w:rsidR="00A0554A" w:rsidRDefault="00A0554A" w:rsidP="00CD63DB">
            <w:pPr>
              <w:rPr>
                <w:rFonts w:ascii="Arial" w:hAnsi="Arial" w:cs="Arial"/>
              </w:rPr>
            </w:pPr>
          </w:p>
        </w:tc>
        <w:tc>
          <w:tcPr>
            <w:tcW w:w="4678" w:type="dxa"/>
          </w:tcPr>
          <w:p w:rsidR="00A0554A" w:rsidRDefault="00A0554A" w:rsidP="00CD63DB">
            <w:pPr>
              <w:rPr>
                <w:rFonts w:ascii="Arial" w:hAnsi="Arial" w:cs="Arial"/>
              </w:rPr>
            </w:pPr>
          </w:p>
        </w:tc>
        <w:tc>
          <w:tcPr>
            <w:tcW w:w="1802" w:type="dxa"/>
          </w:tcPr>
          <w:p w:rsidR="00A0554A" w:rsidRDefault="00A0554A" w:rsidP="00CD63DB">
            <w:pPr>
              <w:jc w:val="center"/>
              <w:rPr>
                <w:rFonts w:ascii="Arial" w:hAnsi="Arial" w:cs="Arial"/>
              </w:rPr>
            </w:pP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CR (Credit)</w:t>
            </w:r>
          </w:p>
        </w:tc>
        <w:tc>
          <w:tcPr>
            <w:tcW w:w="4678" w:type="dxa"/>
            <w:hideMark/>
          </w:tcPr>
          <w:p w:rsidR="00A0554A" w:rsidRDefault="00A0554A" w:rsidP="00CD63DB">
            <w:pPr>
              <w:rPr>
                <w:rFonts w:ascii="Arial" w:hAnsi="Arial" w:cs="Arial"/>
              </w:rPr>
            </w:pPr>
            <w:r>
              <w:rPr>
                <w:rFonts w:ascii="Arial" w:hAnsi="Arial" w:cs="Arial"/>
              </w:rPr>
              <w:t>Credit for diploma requirements has been awarded.</w:t>
            </w:r>
          </w:p>
        </w:tc>
        <w:tc>
          <w:tcPr>
            <w:tcW w:w="1802" w:type="dxa"/>
          </w:tcPr>
          <w:p w:rsidR="00A0554A" w:rsidRDefault="00A0554A" w:rsidP="00CD63DB">
            <w:pPr>
              <w:jc w:val="center"/>
              <w:rPr>
                <w:rFonts w:ascii="Arial" w:hAnsi="Arial" w:cs="Arial"/>
              </w:rPr>
            </w:pP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S</w:t>
            </w:r>
          </w:p>
        </w:tc>
        <w:tc>
          <w:tcPr>
            <w:tcW w:w="4678" w:type="dxa"/>
            <w:hideMark/>
          </w:tcPr>
          <w:p w:rsidR="00A0554A" w:rsidRDefault="00A0554A" w:rsidP="00CD63DB">
            <w:pPr>
              <w:rPr>
                <w:rFonts w:ascii="Arial" w:hAnsi="Arial" w:cs="Arial"/>
              </w:rPr>
            </w:pPr>
            <w:r>
              <w:rPr>
                <w:rFonts w:ascii="Arial" w:hAnsi="Arial" w:cs="Arial"/>
              </w:rPr>
              <w:t>Satisfactory achievement in field /clinical placement or non-graded subject area.</w:t>
            </w:r>
          </w:p>
        </w:tc>
        <w:tc>
          <w:tcPr>
            <w:tcW w:w="1802" w:type="dxa"/>
          </w:tcPr>
          <w:p w:rsidR="00A0554A" w:rsidRDefault="00A0554A" w:rsidP="00CD63DB">
            <w:pPr>
              <w:jc w:val="center"/>
              <w:rPr>
                <w:rFonts w:ascii="Arial" w:hAnsi="Arial" w:cs="Arial"/>
              </w:rPr>
            </w:pP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U</w:t>
            </w:r>
          </w:p>
        </w:tc>
        <w:tc>
          <w:tcPr>
            <w:tcW w:w="4678" w:type="dxa"/>
            <w:hideMark/>
          </w:tcPr>
          <w:p w:rsidR="00A0554A" w:rsidRDefault="00A0554A" w:rsidP="00CD63DB">
            <w:pPr>
              <w:rPr>
                <w:rFonts w:ascii="Arial" w:hAnsi="Arial" w:cs="Arial"/>
              </w:rPr>
            </w:pPr>
            <w:r>
              <w:rPr>
                <w:rFonts w:ascii="Arial" w:hAnsi="Arial" w:cs="Arial"/>
              </w:rPr>
              <w:t>Unsatisfactory achievement in field/clinical placement or non-graded subject area.</w:t>
            </w:r>
          </w:p>
        </w:tc>
        <w:tc>
          <w:tcPr>
            <w:tcW w:w="1802" w:type="dxa"/>
          </w:tcPr>
          <w:p w:rsidR="00A0554A" w:rsidRDefault="00A0554A" w:rsidP="00CD63DB">
            <w:pPr>
              <w:jc w:val="center"/>
              <w:rPr>
                <w:rFonts w:ascii="Arial" w:hAnsi="Arial" w:cs="Arial"/>
              </w:rPr>
            </w:pPr>
          </w:p>
        </w:tc>
      </w:tr>
    </w:tbl>
    <w:p w:rsidR="00A0554A" w:rsidRDefault="00A0554A" w:rsidP="00A0554A"/>
    <w:p w:rsidR="00A0554A" w:rsidRDefault="00A0554A" w:rsidP="00A0554A"/>
    <w:tbl>
      <w:tblPr>
        <w:tblW w:w="0" w:type="auto"/>
        <w:tblLayout w:type="fixed"/>
        <w:tblLook w:val="04A0"/>
      </w:tblPr>
      <w:tblGrid>
        <w:gridCol w:w="675"/>
        <w:gridCol w:w="1701"/>
        <w:gridCol w:w="4678"/>
        <w:gridCol w:w="1802"/>
      </w:tblGrid>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X</w:t>
            </w:r>
          </w:p>
        </w:tc>
        <w:tc>
          <w:tcPr>
            <w:tcW w:w="4678" w:type="dxa"/>
            <w:hideMark/>
          </w:tcPr>
          <w:p w:rsidR="00A0554A" w:rsidRDefault="00A0554A" w:rsidP="00CD63D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0554A" w:rsidRDefault="00A0554A" w:rsidP="00CD63DB">
            <w:pPr>
              <w:jc w:val="center"/>
              <w:rPr>
                <w:rFonts w:ascii="Arial" w:hAnsi="Arial" w:cs="Arial"/>
              </w:rPr>
            </w:pP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NR</w:t>
            </w:r>
          </w:p>
        </w:tc>
        <w:tc>
          <w:tcPr>
            <w:tcW w:w="4678" w:type="dxa"/>
            <w:hideMark/>
          </w:tcPr>
          <w:p w:rsidR="00A0554A" w:rsidRDefault="00A0554A" w:rsidP="00CD63DB">
            <w:pPr>
              <w:rPr>
                <w:rFonts w:ascii="Arial" w:hAnsi="Arial" w:cs="Arial"/>
              </w:rPr>
            </w:pPr>
            <w:r>
              <w:rPr>
                <w:rFonts w:ascii="Arial" w:hAnsi="Arial" w:cs="Arial"/>
              </w:rPr>
              <w:t xml:space="preserve">Grade not reported to Registrar's office.  </w:t>
            </w:r>
          </w:p>
        </w:tc>
        <w:tc>
          <w:tcPr>
            <w:tcW w:w="1802" w:type="dxa"/>
          </w:tcPr>
          <w:p w:rsidR="00A0554A" w:rsidRDefault="00A0554A" w:rsidP="00CD63DB">
            <w:pPr>
              <w:jc w:val="center"/>
              <w:rPr>
                <w:rFonts w:ascii="Arial" w:hAnsi="Arial" w:cs="Arial"/>
              </w:rPr>
            </w:pPr>
          </w:p>
        </w:tc>
      </w:tr>
      <w:tr w:rsidR="00A0554A" w:rsidTr="00CD63DB">
        <w:tc>
          <w:tcPr>
            <w:tcW w:w="675" w:type="dxa"/>
          </w:tcPr>
          <w:p w:rsidR="00A0554A" w:rsidRDefault="00A0554A" w:rsidP="00CD63DB">
            <w:pPr>
              <w:rPr>
                <w:rFonts w:ascii="Arial" w:hAnsi="Arial" w:cs="Arial"/>
              </w:rPr>
            </w:pPr>
          </w:p>
        </w:tc>
        <w:tc>
          <w:tcPr>
            <w:tcW w:w="1701" w:type="dxa"/>
            <w:hideMark/>
          </w:tcPr>
          <w:p w:rsidR="00A0554A" w:rsidRDefault="00A0554A" w:rsidP="00CD63DB">
            <w:pPr>
              <w:rPr>
                <w:rFonts w:ascii="Arial" w:hAnsi="Arial" w:cs="Arial"/>
              </w:rPr>
            </w:pPr>
            <w:r>
              <w:rPr>
                <w:rFonts w:ascii="Arial" w:hAnsi="Arial" w:cs="Arial"/>
              </w:rPr>
              <w:t>W</w:t>
            </w:r>
          </w:p>
        </w:tc>
        <w:tc>
          <w:tcPr>
            <w:tcW w:w="4678" w:type="dxa"/>
            <w:hideMark/>
          </w:tcPr>
          <w:p w:rsidR="00A0554A" w:rsidRDefault="00A0554A" w:rsidP="00CD63DB">
            <w:pPr>
              <w:rPr>
                <w:rFonts w:ascii="Arial" w:hAnsi="Arial" w:cs="Arial"/>
              </w:rPr>
            </w:pPr>
            <w:r>
              <w:rPr>
                <w:rFonts w:ascii="Arial" w:hAnsi="Arial" w:cs="Arial"/>
              </w:rPr>
              <w:t>Student has withdrawn from the course without academic penalty.</w:t>
            </w:r>
          </w:p>
        </w:tc>
        <w:tc>
          <w:tcPr>
            <w:tcW w:w="1802" w:type="dxa"/>
          </w:tcPr>
          <w:p w:rsidR="00A0554A" w:rsidRDefault="00A0554A" w:rsidP="00CD63DB">
            <w:pPr>
              <w:jc w:val="center"/>
              <w:rPr>
                <w:rFonts w:ascii="Arial" w:hAnsi="Arial" w:cs="Arial"/>
              </w:rPr>
            </w:pPr>
          </w:p>
        </w:tc>
      </w:tr>
    </w:tbl>
    <w:p w:rsidR="00A0554A" w:rsidRDefault="00A0554A" w:rsidP="00A0554A">
      <w:pPr>
        <w:rPr>
          <w:rFonts w:ascii="Arial" w:hAnsi="Arial" w:cs="Arial"/>
        </w:rPr>
      </w:pPr>
    </w:p>
    <w:p w:rsidR="00A0554A" w:rsidRPr="007673D7" w:rsidRDefault="00A0554A" w:rsidP="00A0554A">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A0554A" w:rsidRDefault="00A0554A" w:rsidP="00A0554A"/>
    <w:p w:rsidR="00A0554A" w:rsidRDefault="00A0554A" w:rsidP="00A0554A">
      <w:pPr>
        <w:rPr>
          <w:rFonts w:ascii="Arial" w:hAnsi="Arial" w:cs="Arial"/>
        </w:rPr>
      </w:pPr>
    </w:p>
    <w:tbl>
      <w:tblPr>
        <w:tblW w:w="0" w:type="auto"/>
        <w:tblLayout w:type="fixed"/>
        <w:tblLook w:val="0000"/>
      </w:tblPr>
      <w:tblGrid>
        <w:gridCol w:w="675"/>
        <w:gridCol w:w="8163"/>
        <w:gridCol w:w="18"/>
      </w:tblGrid>
      <w:tr w:rsidR="00A0554A" w:rsidTr="00CD63DB">
        <w:trPr>
          <w:cantSplit/>
        </w:trPr>
        <w:tc>
          <w:tcPr>
            <w:tcW w:w="675" w:type="dxa"/>
          </w:tcPr>
          <w:p w:rsidR="00A0554A" w:rsidRDefault="00A0554A" w:rsidP="00CD63DB">
            <w:pPr>
              <w:rPr>
                <w:rFonts w:ascii="Arial" w:hAnsi="Arial"/>
                <w:b/>
              </w:rPr>
            </w:pPr>
            <w:r>
              <w:rPr>
                <w:rFonts w:ascii="Arial" w:hAnsi="Arial"/>
                <w:b/>
              </w:rPr>
              <w:t>VI.</w:t>
            </w:r>
          </w:p>
        </w:tc>
        <w:tc>
          <w:tcPr>
            <w:tcW w:w="8181" w:type="dxa"/>
            <w:gridSpan w:val="2"/>
          </w:tcPr>
          <w:p w:rsidR="00A0554A" w:rsidRDefault="00A0554A" w:rsidP="00CD63DB">
            <w:pPr>
              <w:rPr>
                <w:rFonts w:ascii="Arial" w:hAnsi="Arial"/>
                <w:b/>
              </w:rPr>
            </w:pPr>
            <w:r>
              <w:rPr>
                <w:rFonts w:ascii="Arial" w:hAnsi="Arial"/>
                <w:b/>
              </w:rPr>
              <w:t>SPECIAL NOTES:</w:t>
            </w:r>
          </w:p>
          <w:p w:rsidR="00A0554A" w:rsidRDefault="00A0554A" w:rsidP="00CD63DB">
            <w:pPr>
              <w:rPr>
                <w:rFonts w:ascii="Arial" w:hAnsi="Arial"/>
              </w:rPr>
            </w:pPr>
          </w:p>
        </w:tc>
      </w:tr>
      <w:tr w:rsidR="00A0554A" w:rsidTr="00CD63DB">
        <w:trPr>
          <w:gridAfter w:val="1"/>
          <w:wAfter w:w="18" w:type="dxa"/>
          <w:cantSplit/>
        </w:trPr>
        <w:tc>
          <w:tcPr>
            <w:tcW w:w="8838" w:type="dxa"/>
            <w:gridSpan w:val="2"/>
          </w:tcPr>
          <w:p w:rsidR="00A0554A" w:rsidRDefault="00A0554A" w:rsidP="00CD63DB">
            <w:pPr>
              <w:rPr>
                <w:rFonts w:ascii="Arial" w:hAnsi="Arial"/>
              </w:rPr>
            </w:pPr>
            <w:r>
              <w:rPr>
                <w:rFonts w:ascii="Arial" w:hAnsi="Arial"/>
                <w:u w:val="single"/>
              </w:rPr>
              <w:t>Course Outline Amendments</w:t>
            </w:r>
            <w:r>
              <w:rPr>
                <w:rFonts w:ascii="Arial" w:hAnsi="Arial"/>
              </w:rPr>
              <w:t>:</w:t>
            </w:r>
          </w:p>
          <w:p w:rsidR="00A0554A" w:rsidRDefault="00A0554A" w:rsidP="00CD63D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0554A" w:rsidRDefault="00A0554A" w:rsidP="00CD63DB">
            <w:pPr>
              <w:rPr>
                <w:rFonts w:ascii="Arial" w:hAnsi="Arial"/>
                <w:u w:val="single"/>
              </w:rPr>
            </w:pPr>
          </w:p>
        </w:tc>
      </w:tr>
      <w:tr w:rsidR="00A0554A" w:rsidTr="00CD63DB">
        <w:trPr>
          <w:gridAfter w:val="1"/>
          <w:wAfter w:w="18" w:type="dxa"/>
          <w:cantSplit/>
        </w:trPr>
        <w:tc>
          <w:tcPr>
            <w:tcW w:w="8838" w:type="dxa"/>
            <w:gridSpan w:val="2"/>
          </w:tcPr>
          <w:p w:rsidR="00A0554A" w:rsidRDefault="00A0554A" w:rsidP="00CD63DB">
            <w:pPr>
              <w:rPr>
                <w:rFonts w:ascii="Arial" w:hAnsi="Arial"/>
              </w:rPr>
            </w:pPr>
            <w:r>
              <w:rPr>
                <w:rFonts w:ascii="Arial" w:hAnsi="Arial"/>
                <w:u w:val="single"/>
              </w:rPr>
              <w:t>Retention of Course Outlines</w:t>
            </w:r>
            <w:r>
              <w:rPr>
                <w:rFonts w:ascii="Arial" w:hAnsi="Arial"/>
              </w:rPr>
              <w:t>:</w:t>
            </w:r>
          </w:p>
          <w:p w:rsidR="00A0554A" w:rsidRDefault="00A0554A" w:rsidP="00CD63D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0554A" w:rsidRDefault="00A0554A" w:rsidP="00CD63DB">
            <w:pPr>
              <w:rPr>
                <w:rFonts w:ascii="Arial" w:hAnsi="Arial"/>
                <w:u w:val="single"/>
              </w:rPr>
            </w:pPr>
          </w:p>
        </w:tc>
      </w:tr>
      <w:tr w:rsidR="00A0554A" w:rsidTr="00CD63DB">
        <w:trPr>
          <w:gridAfter w:val="1"/>
          <w:wAfter w:w="18" w:type="dxa"/>
          <w:cantSplit/>
        </w:trPr>
        <w:tc>
          <w:tcPr>
            <w:tcW w:w="8838" w:type="dxa"/>
            <w:gridSpan w:val="2"/>
          </w:tcPr>
          <w:p w:rsidR="00A0554A" w:rsidRDefault="00A0554A" w:rsidP="00CD63DB">
            <w:pPr>
              <w:rPr>
                <w:rFonts w:ascii="Arial" w:hAnsi="Arial"/>
                <w:b/>
              </w:rPr>
            </w:pPr>
            <w:r w:rsidRPr="00173273">
              <w:rPr>
                <w:rFonts w:ascii="Arial" w:hAnsi="Arial"/>
                <w:u w:val="single"/>
              </w:rPr>
              <w:t>Prior Learning Assessment</w:t>
            </w:r>
            <w:r>
              <w:rPr>
                <w:rFonts w:ascii="Arial" w:hAnsi="Arial"/>
                <w:b/>
              </w:rPr>
              <w:t>:</w:t>
            </w:r>
          </w:p>
          <w:p w:rsidR="00A0554A" w:rsidRPr="00E67239" w:rsidRDefault="00A0554A" w:rsidP="00CD63DB">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67239">
              <w:rPr>
                <w:rFonts w:ascii="Arial" w:hAnsi="Arial" w:cs="Arial"/>
              </w:rPr>
              <w:t>Please refer to the Student Academic Calendar of Events for the deadline date by which application must be made for advance standing.</w:t>
            </w:r>
          </w:p>
          <w:p w:rsidR="00A0554A" w:rsidRPr="00E67239" w:rsidRDefault="00A0554A" w:rsidP="00CD63DB">
            <w:pPr>
              <w:rPr>
                <w:rFonts w:ascii="Arial" w:hAnsi="Arial"/>
              </w:rPr>
            </w:pPr>
          </w:p>
          <w:p w:rsidR="00A0554A" w:rsidRDefault="00A0554A" w:rsidP="00CD63DB">
            <w:pPr>
              <w:rPr>
                <w:rFonts w:ascii="Arial" w:hAnsi="Arial"/>
              </w:rPr>
            </w:pPr>
            <w:r>
              <w:rPr>
                <w:rFonts w:ascii="Arial" w:hAnsi="Arial"/>
              </w:rPr>
              <w:t>Credit for prior learning will also be given upon successful completion of a challenge exam or portfolio.</w:t>
            </w:r>
          </w:p>
          <w:p w:rsidR="00A0554A" w:rsidRDefault="00A0554A" w:rsidP="00CD63DB">
            <w:pPr>
              <w:rPr>
                <w:rFonts w:ascii="Arial" w:hAnsi="Arial"/>
              </w:rPr>
            </w:pPr>
          </w:p>
          <w:p w:rsidR="00A0554A" w:rsidRDefault="00A0554A" w:rsidP="00CD63DB">
            <w:pPr>
              <w:rPr>
                <w:rFonts w:ascii="Arial" w:hAnsi="Arial"/>
              </w:rPr>
            </w:pPr>
            <w:r>
              <w:rPr>
                <w:rFonts w:ascii="Arial" w:hAnsi="Arial"/>
              </w:rPr>
              <w:t>Substitute course information is available in the Registrar's office.</w:t>
            </w:r>
          </w:p>
          <w:p w:rsidR="00A0554A" w:rsidRDefault="00A0554A" w:rsidP="00CD63DB">
            <w:pPr>
              <w:rPr>
                <w:rFonts w:ascii="Arial" w:hAnsi="Arial"/>
                <w:u w:val="single"/>
              </w:rPr>
            </w:pPr>
          </w:p>
        </w:tc>
      </w:tr>
      <w:tr w:rsidR="00A0554A" w:rsidTr="00CD63DB">
        <w:trPr>
          <w:gridAfter w:val="1"/>
          <w:wAfter w:w="18" w:type="dxa"/>
          <w:cantSplit/>
        </w:trPr>
        <w:tc>
          <w:tcPr>
            <w:tcW w:w="8838" w:type="dxa"/>
            <w:gridSpan w:val="2"/>
          </w:tcPr>
          <w:p w:rsidR="00A0554A" w:rsidRDefault="00A0554A" w:rsidP="00CD63DB">
            <w:pPr>
              <w:rPr>
                <w:rFonts w:ascii="Arial" w:hAnsi="Arial"/>
              </w:rPr>
            </w:pPr>
            <w:r>
              <w:rPr>
                <w:rFonts w:ascii="Arial" w:hAnsi="Arial"/>
                <w:u w:val="single"/>
              </w:rPr>
              <w:t>Disability Services</w:t>
            </w:r>
            <w:r>
              <w:rPr>
                <w:rFonts w:ascii="Arial" w:hAnsi="Arial"/>
              </w:rPr>
              <w:t>:</w:t>
            </w:r>
          </w:p>
          <w:p w:rsidR="00A0554A" w:rsidRDefault="00A0554A" w:rsidP="00CD63DB">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554A" w:rsidRDefault="00A0554A" w:rsidP="00CD63DB">
            <w:pPr>
              <w:rPr>
                <w:rFonts w:ascii="Arial" w:hAnsi="Arial"/>
              </w:rPr>
            </w:pPr>
          </w:p>
        </w:tc>
      </w:tr>
      <w:tr w:rsidR="00A0554A" w:rsidTr="00CD63DB">
        <w:trPr>
          <w:gridAfter w:val="1"/>
          <w:wAfter w:w="18" w:type="dxa"/>
          <w:cantSplit/>
        </w:trPr>
        <w:tc>
          <w:tcPr>
            <w:tcW w:w="8838" w:type="dxa"/>
            <w:gridSpan w:val="2"/>
          </w:tcPr>
          <w:p w:rsidR="00A0554A" w:rsidRPr="00B835FC" w:rsidRDefault="00A0554A" w:rsidP="00CD63DB">
            <w:pPr>
              <w:rPr>
                <w:rFonts w:ascii="Arial" w:hAnsi="Arial"/>
                <w:u w:val="single"/>
              </w:rPr>
            </w:pPr>
            <w:r w:rsidRPr="00B835FC">
              <w:rPr>
                <w:rFonts w:ascii="Arial" w:hAnsi="Arial"/>
                <w:u w:val="single"/>
              </w:rPr>
              <w:t>Communication:</w:t>
            </w:r>
          </w:p>
          <w:p w:rsidR="00A0554A" w:rsidRPr="00E25868" w:rsidRDefault="00A0554A" w:rsidP="00CD63DB">
            <w:pPr>
              <w:rPr>
                <w:color w:val="0000FF"/>
              </w:rPr>
            </w:pPr>
            <w:r w:rsidRPr="00B835FC">
              <w:rPr>
                <w:rFonts w:ascii="Arial" w:hAnsi="Arial" w:cs="Arial"/>
              </w:rPr>
              <w:t xml:space="preserve">The College considers </w:t>
            </w:r>
            <w:proofErr w:type="spellStart"/>
            <w:r w:rsidRPr="00B835FC">
              <w:rPr>
                <w:rFonts w:ascii="Arial" w:hAnsi="Arial" w:cs="Arial"/>
                <w:b/>
                <w:bCs/>
                <w:i/>
                <w:iCs/>
              </w:rPr>
              <w:t>WebCT</w:t>
            </w:r>
            <w:proofErr w:type="spellEnd"/>
            <w:r w:rsidRPr="00B835FC">
              <w:rPr>
                <w:rFonts w:ascii="Arial" w:hAnsi="Arial" w:cs="Arial"/>
                <w:b/>
                <w:bCs/>
                <w:i/>
                <w:iCs/>
              </w:rPr>
              <w:t>/</w:t>
            </w:r>
            <w:proofErr w:type="spellStart"/>
            <w:r w:rsidRPr="00B835FC">
              <w:rPr>
                <w:rFonts w:ascii="Arial" w:hAnsi="Arial" w:cs="Arial"/>
                <w:b/>
                <w:bCs/>
                <w:i/>
                <w:iCs/>
              </w:rPr>
              <w:t>LMS</w:t>
            </w:r>
            <w:proofErr w:type="spellEnd"/>
            <w:r w:rsidRPr="00B835FC">
              <w:rPr>
                <w:rFonts w:ascii="Arial" w:hAnsi="Arial" w:cs="Arial"/>
                <w:b/>
                <w:bCs/>
                <w:i/>
                <w:iCs/>
              </w:rPr>
              <w:t> </w:t>
            </w:r>
            <w:r w:rsidRPr="00B835FC">
              <w:rPr>
                <w:rFonts w:ascii="Arial" w:hAnsi="Arial" w:cs="Arial"/>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rPr>
              <w:t>Learning Management System</w:t>
            </w:r>
            <w:r w:rsidRPr="00B835FC">
              <w:rPr>
                <w:rFonts w:ascii="Arial" w:hAnsi="Arial" w:cs="Arial"/>
              </w:rPr>
              <w:t xml:space="preserve"> communication tool</w:t>
            </w:r>
            <w:r w:rsidRPr="00B835FC">
              <w:rPr>
                <w:rFonts w:ascii="Arial" w:hAnsi="Arial" w:cs="Arial"/>
                <w:color w:val="0000FF"/>
                <w:sz w:val="20"/>
              </w:rPr>
              <w:t>.</w:t>
            </w:r>
          </w:p>
          <w:p w:rsidR="00A0554A" w:rsidRDefault="00A0554A" w:rsidP="00CD63DB">
            <w:pPr>
              <w:rPr>
                <w:rFonts w:ascii="Arial" w:hAnsi="Arial"/>
                <w:u w:val="single"/>
              </w:rPr>
            </w:pPr>
          </w:p>
        </w:tc>
      </w:tr>
    </w:tbl>
    <w:p w:rsidR="00A0554A" w:rsidRDefault="00A0554A" w:rsidP="00A0554A"/>
    <w:tbl>
      <w:tblPr>
        <w:tblW w:w="0" w:type="auto"/>
        <w:tblLayout w:type="fixed"/>
        <w:tblLook w:val="0000"/>
      </w:tblPr>
      <w:tblGrid>
        <w:gridCol w:w="8838"/>
      </w:tblGrid>
      <w:tr w:rsidR="00A0554A" w:rsidRPr="007E0EB5" w:rsidTr="00CD63DB">
        <w:trPr>
          <w:cantSplit/>
        </w:trPr>
        <w:tc>
          <w:tcPr>
            <w:tcW w:w="8838" w:type="dxa"/>
          </w:tcPr>
          <w:p w:rsidR="00A0554A" w:rsidRPr="007E0EB5" w:rsidRDefault="00A0554A" w:rsidP="00CD63DB">
            <w:pPr>
              <w:rPr>
                <w:rFonts w:ascii="Arial" w:hAnsi="Arial"/>
              </w:rPr>
            </w:pPr>
            <w:r w:rsidRPr="007E0EB5">
              <w:rPr>
                <w:rFonts w:ascii="Arial" w:hAnsi="Arial"/>
                <w:u w:val="single"/>
              </w:rPr>
              <w:t>Plagiarism</w:t>
            </w:r>
            <w:r w:rsidRPr="007E0EB5">
              <w:rPr>
                <w:rFonts w:ascii="Arial" w:hAnsi="Arial"/>
              </w:rPr>
              <w:t>:</w:t>
            </w:r>
          </w:p>
          <w:p w:rsidR="00A0554A" w:rsidRDefault="00A0554A" w:rsidP="00CD63DB">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w:t>
            </w:r>
            <w:r>
              <w:t>:</w:t>
            </w:r>
          </w:p>
          <w:p w:rsidR="00A0554A" w:rsidRDefault="00A0554A" w:rsidP="00A0554A">
            <w:pPr>
              <w:pStyle w:val="Default"/>
              <w:numPr>
                <w:ilvl w:val="0"/>
                <w:numId w:val="9"/>
              </w:numPr>
            </w:pPr>
            <w:r w:rsidRPr="007E0EB5">
              <w:t xml:space="preserve">issue a verbal reprimand, </w:t>
            </w:r>
          </w:p>
          <w:p w:rsidR="00A0554A" w:rsidRDefault="00A0554A" w:rsidP="00A0554A">
            <w:pPr>
              <w:pStyle w:val="Default"/>
              <w:numPr>
                <w:ilvl w:val="0"/>
                <w:numId w:val="9"/>
              </w:numPr>
            </w:pPr>
            <w:r w:rsidRPr="007E0EB5">
              <w:t xml:space="preserve">make an assignment of a lower grade with explanation, </w:t>
            </w:r>
          </w:p>
          <w:p w:rsidR="00A0554A" w:rsidRDefault="00A0554A" w:rsidP="00A0554A">
            <w:pPr>
              <w:pStyle w:val="Default"/>
              <w:numPr>
                <w:ilvl w:val="0"/>
                <w:numId w:val="9"/>
              </w:numPr>
            </w:pPr>
            <w:r w:rsidRPr="007E0EB5">
              <w:t xml:space="preserve">require additional academic assignments and issue a lower grade upon completion to the maximum grade “C”, </w:t>
            </w:r>
          </w:p>
          <w:p w:rsidR="00A0554A" w:rsidRDefault="00A0554A" w:rsidP="00A0554A">
            <w:pPr>
              <w:pStyle w:val="Default"/>
              <w:numPr>
                <w:ilvl w:val="0"/>
                <w:numId w:val="9"/>
              </w:numPr>
            </w:pPr>
            <w:r w:rsidRPr="007E0EB5">
              <w:t xml:space="preserve">make an automatic assignment of a failing grade, </w:t>
            </w:r>
          </w:p>
          <w:p w:rsidR="00A0554A" w:rsidRDefault="00A0554A" w:rsidP="00A0554A">
            <w:pPr>
              <w:pStyle w:val="Default"/>
              <w:numPr>
                <w:ilvl w:val="0"/>
                <w:numId w:val="9"/>
              </w:numPr>
            </w:pPr>
            <w:proofErr w:type="gramStart"/>
            <w:r w:rsidRPr="007E0EB5">
              <w:t>recommend</w:t>
            </w:r>
            <w:proofErr w:type="gramEnd"/>
            <w:r w:rsidRPr="007E0EB5">
              <w:t xml:space="preserve"> to the Chair dismissal from the course with the assignment of a failing grade. </w:t>
            </w:r>
          </w:p>
          <w:p w:rsidR="00A0554A" w:rsidRPr="007E0EB5" w:rsidRDefault="00A0554A" w:rsidP="00CD63DB">
            <w:pPr>
              <w:pStyle w:val="Default"/>
            </w:pPr>
            <w:r w:rsidRPr="007E0EB5">
              <w:t>In order to protect students from inadvertent plagiarism, to protect the copyright of the material referenced, and to credit the author of the material, it is the policy of the department to employ a documentation format for referencing source material.</w:t>
            </w:r>
          </w:p>
          <w:p w:rsidR="00A0554A" w:rsidRPr="007E0EB5" w:rsidRDefault="00A0554A" w:rsidP="00CD63DB">
            <w:pPr>
              <w:rPr>
                <w:rFonts w:ascii="Arial" w:hAnsi="Arial"/>
              </w:rPr>
            </w:pPr>
          </w:p>
        </w:tc>
      </w:tr>
      <w:tr w:rsidR="00A0554A" w:rsidRPr="007E0EB5" w:rsidTr="00CD63DB">
        <w:trPr>
          <w:cantSplit/>
        </w:trPr>
        <w:tc>
          <w:tcPr>
            <w:tcW w:w="8838" w:type="dxa"/>
          </w:tcPr>
          <w:p w:rsidR="00A0554A" w:rsidRPr="002D240A" w:rsidRDefault="00A0554A" w:rsidP="00CD63DB">
            <w:pPr>
              <w:rPr>
                <w:rFonts w:ascii="Arial" w:hAnsi="Arial" w:cs="Arial"/>
                <w:u w:val="single"/>
              </w:rPr>
            </w:pPr>
            <w:r w:rsidRPr="002D240A">
              <w:rPr>
                <w:rFonts w:ascii="Arial" w:hAnsi="Arial" w:cs="Arial"/>
                <w:u w:val="single"/>
              </w:rPr>
              <w:t>Student Portal</w:t>
            </w:r>
            <w:r>
              <w:rPr>
                <w:rFonts w:ascii="Arial" w:hAnsi="Arial" w:cs="Arial"/>
                <w:u w:val="single"/>
              </w:rPr>
              <w:t>:</w:t>
            </w:r>
          </w:p>
          <w:p w:rsidR="00A0554A" w:rsidRDefault="00A0554A" w:rsidP="00CD63DB">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A0554A" w:rsidRPr="007E0EB5" w:rsidRDefault="00A0554A" w:rsidP="00CD63DB">
            <w:pPr>
              <w:rPr>
                <w:rFonts w:ascii="Arial" w:hAnsi="Arial" w:cs="Arial"/>
                <w:b/>
                <w:i/>
                <w:iCs/>
                <w:color w:val="000000"/>
              </w:rPr>
            </w:pPr>
          </w:p>
        </w:tc>
      </w:tr>
      <w:tr w:rsidR="00A0554A" w:rsidRPr="007E0EB5" w:rsidTr="00CD63DB">
        <w:trPr>
          <w:cantSplit/>
        </w:trPr>
        <w:tc>
          <w:tcPr>
            <w:tcW w:w="8838" w:type="dxa"/>
          </w:tcPr>
          <w:p w:rsidR="00A0554A" w:rsidRPr="007E0EB5" w:rsidRDefault="00A0554A" w:rsidP="00CD63DB">
            <w:pPr>
              <w:rPr>
                <w:rFonts w:ascii="Arial" w:hAnsi="Arial" w:cs="Arial"/>
                <w:u w:val="single"/>
              </w:rPr>
            </w:pPr>
            <w:r w:rsidRPr="007E0EB5">
              <w:rPr>
                <w:rFonts w:ascii="Arial" w:hAnsi="Arial" w:cs="Arial"/>
                <w:u w:val="single"/>
              </w:rPr>
              <w:t>Electronic Devices in the Classroom:</w:t>
            </w:r>
          </w:p>
          <w:p w:rsidR="00A0554A" w:rsidRPr="007E0EB5" w:rsidRDefault="00A0554A" w:rsidP="00CD63DB">
            <w:pPr>
              <w:rPr>
                <w:rFonts w:ascii="Arial" w:hAnsi="Arial" w:cs="Arial"/>
              </w:rPr>
            </w:pPr>
            <w:r w:rsidRPr="007E0EB5">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rPr>
              <w:t>Where the use of an electronic device has been approved, the student agrees that materials recorded are for his/her use only, are not for distribution, and are the sole property of the College.</w:t>
            </w:r>
            <w:r w:rsidRPr="007E0EB5">
              <w:rPr>
                <w:rFonts w:ascii="Arial" w:hAnsi="Arial" w:cs="Arial"/>
              </w:rPr>
              <w:t xml:space="preserve"> </w:t>
            </w:r>
          </w:p>
          <w:p w:rsidR="00A0554A" w:rsidRPr="007E0EB5" w:rsidRDefault="00A0554A" w:rsidP="00CD63DB">
            <w:pPr>
              <w:rPr>
                <w:rFonts w:ascii="Arial" w:hAnsi="Arial" w:cs="Arial"/>
                <w:b/>
                <w:i/>
                <w:iCs/>
                <w:color w:val="000000"/>
              </w:rPr>
            </w:pPr>
          </w:p>
        </w:tc>
      </w:tr>
      <w:tr w:rsidR="00A0554A" w:rsidRPr="007E0EB5" w:rsidTr="00CD63DB">
        <w:trPr>
          <w:cantSplit/>
        </w:trPr>
        <w:tc>
          <w:tcPr>
            <w:tcW w:w="8838" w:type="dxa"/>
          </w:tcPr>
          <w:p w:rsidR="00A0554A" w:rsidRPr="007E0EB5" w:rsidRDefault="00A0554A" w:rsidP="00CD63DB">
            <w:pPr>
              <w:rPr>
                <w:rFonts w:ascii="Arial" w:hAnsi="Arial" w:cs="Arial"/>
                <w:u w:val="single"/>
              </w:rPr>
            </w:pPr>
            <w:r w:rsidRPr="007E0EB5">
              <w:rPr>
                <w:rFonts w:ascii="Arial" w:hAnsi="Arial" w:cs="Arial"/>
                <w:u w:val="single"/>
              </w:rPr>
              <w:t>Attendance:</w:t>
            </w:r>
          </w:p>
          <w:p w:rsidR="00A0554A" w:rsidRDefault="00A0554A" w:rsidP="00CD63DB">
            <w:pPr>
              <w:rPr>
                <w:rFonts w:ascii="Arial" w:hAnsi="Arial" w:cs="Arial"/>
              </w:rPr>
            </w:pPr>
            <w:r w:rsidRPr="007E0EB5">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0554A" w:rsidRPr="007E0EB5" w:rsidRDefault="00A0554A" w:rsidP="00CD63DB">
            <w:pPr>
              <w:rPr>
                <w:rFonts w:ascii="Arial" w:hAnsi="Arial"/>
              </w:rPr>
            </w:pPr>
          </w:p>
        </w:tc>
      </w:tr>
    </w:tbl>
    <w:p w:rsidR="00A0554A" w:rsidRPr="002B2480" w:rsidRDefault="00A0554A" w:rsidP="00A0554A">
      <w:pPr>
        <w:rPr>
          <w:rFonts w:ascii="Arial" w:hAnsi="Arial" w:cs="Arial"/>
          <w:b/>
        </w:rPr>
      </w:pPr>
    </w:p>
    <w:p w:rsidR="00DB1A7A" w:rsidRDefault="00DB1A7A"/>
    <w:sectPr w:rsidR="00DB1A7A" w:rsidSect="006A0E65">
      <w:headerReference w:type="default" r:id="rId9"/>
      <w:pgSz w:w="12240" w:h="15840"/>
      <w:pgMar w:top="1239"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7B" w:rsidRDefault="0050297B" w:rsidP="00A409CF">
      <w:r>
        <w:separator/>
      </w:r>
    </w:p>
  </w:endnote>
  <w:endnote w:type="continuationSeparator" w:id="0">
    <w:p w:rsidR="0050297B" w:rsidRDefault="0050297B" w:rsidP="00A40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7B" w:rsidRDefault="0050297B" w:rsidP="00A409CF">
      <w:r>
        <w:separator/>
      </w:r>
    </w:p>
  </w:footnote>
  <w:footnote w:type="continuationSeparator" w:id="0">
    <w:p w:rsidR="0050297B" w:rsidRDefault="0050297B" w:rsidP="00A40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65" w:rsidRPr="001A77D2" w:rsidRDefault="00A0554A" w:rsidP="001A77D2">
    <w:pPr>
      <w:pStyle w:val="Header"/>
    </w:pPr>
    <w:r>
      <w:rPr>
        <w:b/>
      </w:rPr>
      <w:t>Film Appreciation</w:t>
    </w:r>
    <w:r w:rsidRPr="00C712C8">
      <w:rPr>
        <w:b/>
      </w:rPr>
      <w:ptab w:relativeTo="margin" w:alignment="center" w:leader="none"/>
    </w:r>
    <w:r w:rsidR="00361C36" w:rsidRPr="00C712C8">
      <w:rPr>
        <w:b/>
      </w:rPr>
      <w:fldChar w:fldCharType="begin"/>
    </w:r>
    <w:r w:rsidRPr="00C712C8">
      <w:rPr>
        <w:b/>
      </w:rPr>
      <w:instrText xml:space="preserve"> PAGE   \* MERGEFORMAT </w:instrText>
    </w:r>
    <w:r w:rsidR="00361C36" w:rsidRPr="00C712C8">
      <w:rPr>
        <w:b/>
      </w:rPr>
      <w:fldChar w:fldCharType="separate"/>
    </w:r>
    <w:r w:rsidR="00441EB1">
      <w:rPr>
        <w:b/>
        <w:noProof/>
      </w:rPr>
      <w:t>6</w:t>
    </w:r>
    <w:r w:rsidR="00361C36" w:rsidRPr="00C712C8">
      <w:rPr>
        <w:b/>
      </w:rPr>
      <w:fldChar w:fldCharType="end"/>
    </w:r>
    <w:r w:rsidRPr="00C712C8">
      <w:rPr>
        <w:b/>
      </w:rPr>
      <w:ptab w:relativeTo="margin" w:alignment="right" w:leader="none"/>
    </w:r>
    <w:r w:rsidRPr="00C712C8">
      <w:rPr>
        <w:b/>
      </w:rPr>
      <w:t>GAS10</w:t>
    </w:r>
    <w:r>
      <w:rPr>
        <w:b/>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7756D9"/>
    <w:multiLevelType w:val="hybridMultilevel"/>
    <w:tmpl w:val="90D8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52582F"/>
    <w:multiLevelType w:val="hybridMultilevel"/>
    <w:tmpl w:val="A5E6D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D104ED"/>
    <w:multiLevelType w:val="hybridMultilevel"/>
    <w:tmpl w:val="2B34B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DF7ED5"/>
    <w:multiLevelType w:val="hybridMultilevel"/>
    <w:tmpl w:val="23166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7542CEF"/>
    <w:multiLevelType w:val="hybridMultilevel"/>
    <w:tmpl w:val="31BA2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27E0D6C"/>
    <w:multiLevelType w:val="hybridMultilevel"/>
    <w:tmpl w:val="4012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2853BB6"/>
    <w:multiLevelType w:val="hybridMultilevel"/>
    <w:tmpl w:val="0E66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4482EB9"/>
    <w:multiLevelType w:val="hybridMultilevel"/>
    <w:tmpl w:val="4F8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8"/>
  </w:num>
  <w:num w:numId="6">
    <w:abstractNumId w:val="3"/>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A0554A"/>
    <w:rsid w:val="00335683"/>
    <w:rsid w:val="00361C36"/>
    <w:rsid w:val="00441EB1"/>
    <w:rsid w:val="004C767F"/>
    <w:rsid w:val="0050297B"/>
    <w:rsid w:val="008702BA"/>
    <w:rsid w:val="008F2590"/>
    <w:rsid w:val="00A0554A"/>
    <w:rsid w:val="00A409CF"/>
    <w:rsid w:val="00DB1A7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4A"/>
    <w:pPr>
      <w:jc w:val="left"/>
    </w:pPr>
    <w:rPr>
      <w:rFonts w:ascii="Times New Roman" w:hAnsi="Times New Roman" w:cs="Times New Roman"/>
      <w:sz w:val="24"/>
      <w:szCs w:val="24"/>
      <w:lang w:eastAsia="en-CA"/>
    </w:rPr>
  </w:style>
  <w:style w:type="paragraph" w:styleId="Heading1">
    <w:name w:val="heading 1"/>
    <w:basedOn w:val="Normal"/>
    <w:next w:val="Normal"/>
    <w:link w:val="Heading1Char"/>
    <w:qFormat/>
    <w:rsid w:val="00A0554A"/>
    <w:pPr>
      <w:keepNext/>
      <w:jc w:val="center"/>
      <w:outlineLvl w:val="0"/>
    </w:pPr>
    <w:rPr>
      <w:rFonts w:eastAsia="Times New Roman"/>
      <w:b/>
      <w:szCs w:val="20"/>
      <w:u w:val="single"/>
      <w:lang w:val="en-GB" w:eastAsia="en-US"/>
    </w:rPr>
  </w:style>
  <w:style w:type="paragraph" w:styleId="Heading2">
    <w:name w:val="heading 2"/>
    <w:basedOn w:val="Normal"/>
    <w:next w:val="Normal"/>
    <w:link w:val="Heading2Char"/>
    <w:unhideWhenUsed/>
    <w:qFormat/>
    <w:rsid w:val="00A0554A"/>
    <w:pPr>
      <w:keepNext/>
      <w:jc w:val="center"/>
      <w:outlineLvl w:val="1"/>
    </w:pPr>
    <w:rPr>
      <w:rFonts w:eastAsia="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54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0554A"/>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A0554A"/>
    <w:pPr>
      <w:ind w:left="720"/>
      <w:contextualSpacing/>
    </w:pPr>
  </w:style>
  <w:style w:type="paragraph" w:styleId="Header">
    <w:name w:val="header"/>
    <w:basedOn w:val="Normal"/>
    <w:link w:val="HeaderChar"/>
    <w:uiPriority w:val="99"/>
    <w:unhideWhenUsed/>
    <w:rsid w:val="00A0554A"/>
    <w:pPr>
      <w:tabs>
        <w:tab w:val="center" w:pos="4680"/>
        <w:tab w:val="right" w:pos="9360"/>
      </w:tabs>
    </w:pPr>
  </w:style>
  <w:style w:type="character" w:customStyle="1" w:styleId="HeaderChar">
    <w:name w:val="Header Char"/>
    <w:basedOn w:val="DefaultParagraphFont"/>
    <w:link w:val="Header"/>
    <w:uiPriority w:val="99"/>
    <w:rsid w:val="00A0554A"/>
    <w:rPr>
      <w:rFonts w:ascii="Times New Roman" w:hAnsi="Times New Roman" w:cs="Times New Roman"/>
      <w:sz w:val="24"/>
      <w:szCs w:val="24"/>
      <w:lang w:eastAsia="en-CA"/>
    </w:rPr>
  </w:style>
  <w:style w:type="table" w:styleId="TableGrid">
    <w:name w:val="Table Grid"/>
    <w:basedOn w:val="TableNormal"/>
    <w:uiPriority w:val="59"/>
    <w:rsid w:val="00A055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velopeReturn">
    <w:name w:val="envelope return"/>
    <w:basedOn w:val="Normal"/>
    <w:unhideWhenUsed/>
    <w:rsid w:val="00A0554A"/>
    <w:rPr>
      <w:rFonts w:ascii="Arial" w:eastAsia="Times New Roman" w:hAnsi="Arial"/>
      <w:szCs w:val="20"/>
      <w:lang w:val="en-US" w:eastAsia="en-US"/>
    </w:rPr>
  </w:style>
  <w:style w:type="character" w:styleId="Hyperlink">
    <w:name w:val="Hyperlink"/>
    <w:basedOn w:val="DefaultParagraphFont"/>
    <w:rsid w:val="00A0554A"/>
    <w:rPr>
      <w:color w:val="0000FF"/>
      <w:u w:val="single"/>
    </w:rPr>
  </w:style>
  <w:style w:type="paragraph" w:customStyle="1" w:styleId="Default">
    <w:name w:val="Default"/>
    <w:rsid w:val="00A0554A"/>
    <w:pPr>
      <w:autoSpaceDE w:val="0"/>
      <w:autoSpaceDN w:val="0"/>
      <w:adjustRightInd w:val="0"/>
      <w:jc w:val="left"/>
    </w:pPr>
    <w:rPr>
      <w:rFonts w:ascii="Arial" w:eastAsia="Times New Roman" w:hAnsi="Arial" w:cs="Arial"/>
      <w:color w:val="000000"/>
      <w:sz w:val="24"/>
      <w:szCs w:val="24"/>
      <w:lang w:eastAsia="en-CA"/>
    </w:rPr>
  </w:style>
  <w:style w:type="paragraph" w:styleId="NormalWeb">
    <w:name w:val="Normal (Web)"/>
    <w:basedOn w:val="Normal"/>
    <w:uiPriority w:val="99"/>
    <w:unhideWhenUsed/>
    <w:rsid w:val="00A0554A"/>
    <w:pPr>
      <w:spacing w:before="100" w:beforeAutospacing="1" w:after="100" w:afterAutospacing="1"/>
    </w:pPr>
    <w:rPr>
      <w:rFonts w:eastAsia="Times New Roman"/>
    </w:rPr>
  </w:style>
  <w:style w:type="paragraph" w:styleId="PlainText">
    <w:name w:val="Plain Text"/>
    <w:basedOn w:val="Normal"/>
    <w:link w:val="PlainTextChar"/>
    <w:uiPriority w:val="99"/>
    <w:unhideWhenUsed/>
    <w:rsid w:val="00A0554A"/>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A0554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A0554A"/>
    <w:rPr>
      <w:rFonts w:ascii="Tahoma" w:hAnsi="Tahoma" w:cs="Tahoma"/>
      <w:sz w:val="16"/>
      <w:szCs w:val="16"/>
    </w:rPr>
  </w:style>
  <w:style w:type="character" w:customStyle="1" w:styleId="BalloonTextChar">
    <w:name w:val="Balloon Text Char"/>
    <w:basedOn w:val="DefaultParagraphFont"/>
    <w:link w:val="BalloonText"/>
    <w:uiPriority w:val="99"/>
    <w:semiHidden/>
    <w:rsid w:val="00A0554A"/>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1D691-7B0B-4C90-B39F-487ABCE69302}"/>
</file>

<file path=customXml/itemProps2.xml><?xml version="1.0" encoding="utf-8"?>
<ds:datastoreItem xmlns:ds="http://schemas.openxmlformats.org/officeDocument/2006/customXml" ds:itemID="{0E4F63DF-12F2-4CCD-803F-A386E012356C}"/>
</file>

<file path=customXml/itemProps3.xml><?xml version="1.0" encoding="utf-8"?>
<ds:datastoreItem xmlns:ds="http://schemas.openxmlformats.org/officeDocument/2006/customXml" ds:itemID="{4DDFB6D8-3BC3-4685-86D6-2EF2FDD62FBF}"/>
</file>

<file path=docProps/app.xml><?xml version="1.0" encoding="utf-8"?>
<Properties xmlns="http://schemas.openxmlformats.org/officeDocument/2006/extended-properties" xmlns:vt="http://schemas.openxmlformats.org/officeDocument/2006/docPropsVTypes">
  <Template>Normal.dotm</Template>
  <TotalTime>5</TotalTime>
  <Pages>6</Pages>
  <Words>1533</Words>
  <Characters>8744</Characters>
  <Application>Microsoft Office Word</Application>
  <DocSecurity>0</DocSecurity>
  <Lines>72</Lines>
  <Paragraphs>20</Paragraphs>
  <ScaleCrop>false</ScaleCrop>
  <Company>Sault College</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3</cp:revision>
  <cp:lastPrinted>2010-01-20T15:05:00Z</cp:lastPrinted>
  <dcterms:created xsi:type="dcterms:W3CDTF">2010-01-07T20:58:00Z</dcterms:created>
  <dcterms:modified xsi:type="dcterms:W3CDTF">2010-01-20T15:05:00Z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10196600</vt:r8>
  </property>
</Properties>
</file>